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5F" w:rsidRDefault="00897E40">
      <w:pPr>
        <w:spacing w:after="0" w:line="240" w:lineRule="auto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MARMARA ÜNİVERSİTESİ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PENDİK  EĞİTİM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VE ARAŞTIRMA HASTANESİ DİYALİZ EĞİTİM MERKEZİ</w:t>
      </w:r>
    </w:p>
    <w:p w:rsidR="009F5D5F" w:rsidRDefault="009F5D5F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9F5D5F" w:rsidRDefault="00897E40">
      <w:pPr>
        <w:spacing w:after="0" w:line="240" w:lineRule="auto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HEKİMLER İÇİN 2024 YILI DİYALİZ EĞİTİM PROGRAMI</w:t>
      </w:r>
    </w:p>
    <w:p w:rsidR="009F5D5F" w:rsidRDefault="009F5D5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14"/>
        <w:gridCol w:w="4301"/>
        <w:gridCol w:w="1747"/>
      </w:tblGrid>
      <w:tr w:rsidR="009F5D5F">
        <w:trPr>
          <w:trHeight w:val="316"/>
          <w:jc w:val="center"/>
        </w:trPr>
        <w:tc>
          <w:tcPr>
            <w:tcW w:w="30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KURS BAŞVURU TARİHLERİ</w:t>
            </w:r>
          </w:p>
        </w:tc>
        <w:tc>
          <w:tcPr>
            <w:tcW w:w="4306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EĞİTİM TARİHİ</w:t>
            </w:r>
          </w:p>
        </w:tc>
        <w:tc>
          <w:tcPr>
            <w:tcW w:w="1749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KURSİYER </w:t>
            </w:r>
          </w:p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SAYISI</w:t>
            </w:r>
          </w:p>
        </w:tc>
      </w:tr>
      <w:tr w:rsidR="009F5D5F">
        <w:trPr>
          <w:trHeight w:val="619"/>
          <w:jc w:val="center"/>
        </w:trPr>
        <w:tc>
          <w:tcPr>
            <w:tcW w:w="30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 Şubat 2024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 Şubat 2024</w:t>
            </w:r>
          </w:p>
          <w:p w:rsidR="009F5D5F" w:rsidRDefault="009F5D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F5D5F" w:rsidRDefault="009F5D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Mart 2024- 8 Ağustos 2024</w:t>
            </w:r>
          </w:p>
          <w:p w:rsidR="009F5D5F" w:rsidRDefault="009F5D5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9F5D5F">
        <w:trPr>
          <w:trHeight w:val="555"/>
          <w:jc w:val="center"/>
        </w:trPr>
        <w:tc>
          <w:tcPr>
            <w:tcW w:w="30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Temmuz 2024-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19Temmuz 2024</w:t>
            </w:r>
          </w:p>
        </w:tc>
        <w:tc>
          <w:tcPr>
            <w:tcW w:w="4306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Ağustos 2024-23 Aralık 2024</w:t>
            </w:r>
          </w:p>
        </w:tc>
        <w:tc>
          <w:tcPr>
            <w:tcW w:w="1749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9F5D5F">
        <w:trPr>
          <w:trHeight w:val="560"/>
          <w:jc w:val="center"/>
        </w:trPr>
        <w:tc>
          <w:tcPr>
            <w:tcW w:w="30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Diyaliz Eğitim Merkezi iletişim Bilgileri (adres, telefon)</w:t>
            </w:r>
          </w:p>
        </w:tc>
        <w:tc>
          <w:tcPr>
            <w:tcW w:w="6055" w:type="dxa"/>
            <w:gridSpan w:val="2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Marmara Üniversitesi Pendik Eğitim ve Araştırma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Hastanesi  Diyaliz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Ünitesi 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Fevzi Çakmak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Mah.Muhsin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Yazıcıoğlu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cad.No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:10 Kaynarca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Pendik/İSTANBUL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Tel: 0216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6570606  Dahili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: 1113-1110</w:t>
            </w:r>
          </w:p>
        </w:tc>
      </w:tr>
      <w:tr w:rsidR="009F5D5F">
        <w:trPr>
          <w:trHeight w:val="592"/>
          <w:jc w:val="center"/>
        </w:trPr>
        <w:tc>
          <w:tcPr>
            <w:tcW w:w="30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GEREKLİ BELGELER</w:t>
            </w:r>
          </w:p>
        </w:tc>
        <w:tc>
          <w:tcPr>
            <w:tcW w:w="6055" w:type="dxa"/>
            <w:gridSpan w:val="2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-Başvuru dilekçesi,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-Diyaliz Eğitim Başvuru Formu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-Kurum amirince onaylı diploma örnekleri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-Hiçbir yerde çalışmayanlar için bu durumu bildiren belge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-Kurum / Merkez tarafından </w:t>
            </w:r>
            <w:r>
              <w:rPr>
                <w:rFonts w:ascii="Arial" w:eastAsia="Calibri" w:hAnsi="Arial" w:cs="Arial"/>
                <w:sz w:val="18"/>
                <w:szCs w:val="18"/>
              </w:rPr>
              <w:t>düzenlenecek gerekçeli ihtiyaç yazısı ile birlikte İl Sağlık Müdürlüğüne başvurmaları gerekmektedir.</w:t>
            </w:r>
          </w:p>
        </w:tc>
      </w:tr>
    </w:tbl>
    <w:p w:rsidR="009F5D5F" w:rsidRDefault="009F5D5F">
      <w:pPr>
        <w:rPr>
          <w:rFonts w:ascii="Arial" w:hAnsi="Arial" w:cs="Arial"/>
          <w:b/>
          <w:sz w:val="16"/>
          <w:szCs w:val="16"/>
        </w:rPr>
      </w:pPr>
    </w:p>
    <w:p w:rsidR="009F5D5F" w:rsidRDefault="009F5D5F">
      <w:pPr>
        <w:rPr>
          <w:rFonts w:ascii="Arial" w:hAnsi="Arial" w:cs="Arial"/>
          <w:b/>
          <w:sz w:val="16"/>
          <w:szCs w:val="16"/>
        </w:rPr>
      </w:pPr>
    </w:p>
    <w:p w:rsidR="009F5D5F" w:rsidRDefault="00897E4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MARMARA ÜNİVERSİTESİ PENDİK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EĞİTİM VE ARAŞTIRMA HASTANESİ DİYALİZ EĞİTİM MERKEZİ</w:t>
      </w:r>
    </w:p>
    <w:p w:rsidR="009F5D5F" w:rsidRDefault="00897E40">
      <w:pPr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2024 YILI DİYALİZ RESERTİFİKASYON SINAV TARİHLERİ</w:t>
      </w:r>
    </w:p>
    <w:tbl>
      <w:tblPr>
        <w:tblStyle w:val="TabloKlavuzu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4217"/>
        <w:gridCol w:w="2455"/>
        <w:gridCol w:w="2343"/>
      </w:tblGrid>
      <w:tr w:rsidR="009F5D5F">
        <w:trPr>
          <w:trHeight w:val="377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RESERTİFİKASYON SINA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V BAŞVURU TARİHİ</w:t>
            </w:r>
          </w:p>
        </w:tc>
        <w:tc>
          <w:tcPr>
            <w:tcW w:w="2455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SINAV TARİHİ</w:t>
            </w:r>
          </w:p>
        </w:tc>
        <w:tc>
          <w:tcPr>
            <w:tcW w:w="2343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SINAV SAATİ</w:t>
            </w:r>
          </w:p>
        </w:tc>
      </w:tr>
      <w:tr w:rsidR="009F5D5F">
        <w:trPr>
          <w:trHeight w:val="300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01/03/2024-22/03/2024</w:t>
            </w:r>
          </w:p>
        </w:tc>
        <w:tc>
          <w:tcPr>
            <w:tcW w:w="2455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 Nisan 2024</w:t>
            </w:r>
          </w:p>
        </w:tc>
        <w:tc>
          <w:tcPr>
            <w:tcW w:w="2343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09:00</w:t>
            </w:r>
          </w:p>
        </w:tc>
      </w:tr>
      <w:tr w:rsidR="009F5D5F">
        <w:trPr>
          <w:trHeight w:val="374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15/04/2024-30/04/2024</w:t>
            </w:r>
          </w:p>
        </w:tc>
        <w:tc>
          <w:tcPr>
            <w:tcW w:w="2455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04 Haziran 2024 </w:t>
            </w:r>
          </w:p>
        </w:tc>
        <w:tc>
          <w:tcPr>
            <w:tcW w:w="2343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09:00</w:t>
            </w:r>
          </w:p>
        </w:tc>
      </w:tr>
      <w:tr w:rsidR="009F5D5F">
        <w:trPr>
          <w:trHeight w:val="374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15/07/2024-31/07/2024</w:t>
            </w:r>
          </w:p>
        </w:tc>
        <w:tc>
          <w:tcPr>
            <w:tcW w:w="2455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 Eylül 2024</w:t>
            </w:r>
          </w:p>
        </w:tc>
        <w:tc>
          <w:tcPr>
            <w:tcW w:w="2343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09:00</w:t>
            </w:r>
          </w:p>
        </w:tc>
      </w:tr>
      <w:tr w:rsidR="009F5D5F">
        <w:trPr>
          <w:trHeight w:val="374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01/10/2024-18/10/2024</w:t>
            </w:r>
          </w:p>
        </w:tc>
        <w:tc>
          <w:tcPr>
            <w:tcW w:w="2455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 Kasım 2024</w:t>
            </w:r>
          </w:p>
        </w:tc>
        <w:tc>
          <w:tcPr>
            <w:tcW w:w="2343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09:00</w:t>
            </w:r>
          </w:p>
        </w:tc>
      </w:tr>
      <w:tr w:rsidR="009F5D5F">
        <w:trPr>
          <w:trHeight w:val="428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SINAV YERİ</w:t>
            </w:r>
          </w:p>
        </w:tc>
        <w:tc>
          <w:tcPr>
            <w:tcW w:w="4798" w:type="dxa"/>
            <w:gridSpan w:val="2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Marmara Üniversitesi Pendik Eğitim ve Araştırma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Hastanesi  Diyaliz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Ünitesi 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Fevzi Çakmak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Mah.Muhsin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Yazıcıoğlu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cad.No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:10 Kaynarca Pendik/İSTANBUL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Tel: 0216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6570606  Dahili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: 1113-1110</w:t>
            </w:r>
          </w:p>
        </w:tc>
      </w:tr>
      <w:tr w:rsidR="009F5D5F">
        <w:trPr>
          <w:trHeight w:val="377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BAŞVURU MERKEZİ</w:t>
            </w:r>
          </w:p>
        </w:tc>
        <w:tc>
          <w:tcPr>
            <w:tcW w:w="4798" w:type="dxa"/>
            <w:gridSpan w:val="2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İl Sağlık Müdürlükleri</w:t>
            </w:r>
          </w:p>
        </w:tc>
      </w:tr>
      <w:tr w:rsidR="009F5D5F">
        <w:trPr>
          <w:trHeight w:val="590"/>
          <w:jc w:val="center"/>
        </w:trPr>
        <w:tc>
          <w:tcPr>
            <w:tcW w:w="4217" w:type="dxa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GEREKLI BELGELER</w:t>
            </w:r>
          </w:p>
        </w:tc>
        <w:tc>
          <w:tcPr>
            <w:tcW w:w="4798" w:type="dxa"/>
            <w:gridSpan w:val="2"/>
            <w:vAlign w:val="center"/>
          </w:tcPr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-Başvuru </w:t>
            </w:r>
            <w:r>
              <w:rPr>
                <w:rFonts w:ascii="Arial" w:eastAsia="Calibri" w:hAnsi="Arial" w:cs="Arial"/>
                <w:sz w:val="18"/>
                <w:szCs w:val="18"/>
              </w:rPr>
              <w:t>Dilekçesi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-Resertifikasyon Başvuru Formu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-Sertifika Örneği (Aslı gibidir onaylı)</w:t>
            </w:r>
          </w:p>
          <w:p w:rsidR="009F5D5F" w:rsidRDefault="00897E4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-Nüfus Cüzdanı Fotokopisi</w:t>
            </w:r>
          </w:p>
          <w:p w:rsidR="009F5D5F" w:rsidRDefault="009F5D5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F5D5F" w:rsidRDefault="009F5D5F">
      <w:pPr>
        <w:rPr>
          <w:rFonts w:ascii="Arial" w:hAnsi="Arial" w:cs="Arial"/>
          <w:b/>
          <w:sz w:val="16"/>
          <w:szCs w:val="16"/>
        </w:rPr>
      </w:pPr>
    </w:p>
    <w:p w:rsidR="009F5D5F" w:rsidRDefault="009F5D5F">
      <w:pPr>
        <w:rPr>
          <w:rFonts w:ascii="Arial" w:hAnsi="Arial" w:cs="Arial"/>
          <w:b/>
          <w:sz w:val="16"/>
          <w:szCs w:val="16"/>
        </w:rPr>
      </w:pPr>
    </w:p>
    <w:p w:rsidR="009F5D5F" w:rsidRDefault="00897E40">
      <w:r>
        <w:rPr>
          <w:b/>
          <w:bCs/>
        </w:rPr>
        <w:t>Eğitim Merkezi Sorumlusu</w:t>
      </w:r>
      <w:r>
        <w:br/>
      </w:r>
      <w:r>
        <w:rPr>
          <w:b/>
          <w:bCs/>
        </w:rPr>
        <w:t xml:space="preserve">Adı- </w:t>
      </w:r>
      <w:proofErr w:type="spellStart"/>
      <w:proofErr w:type="gramStart"/>
      <w:r>
        <w:rPr>
          <w:b/>
          <w:bCs/>
        </w:rPr>
        <w:t>Soyadı:</w:t>
      </w:r>
      <w:r>
        <w:t>Prof</w:t>
      </w:r>
      <w:proofErr w:type="spellEnd"/>
      <w:r>
        <w:t>.</w:t>
      </w:r>
      <w:proofErr w:type="gramEnd"/>
      <w:r>
        <w:t xml:space="preserve"> Dr. Zübeyde Serhan TUĞLULAR</w:t>
      </w:r>
      <w:r>
        <w:br/>
      </w:r>
      <w:r>
        <w:rPr>
          <w:b/>
          <w:bCs/>
        </w:rPr>
        <w:t>İletişim</w:t>
      </w:r>
      <w:r>
        <w:t>:0216 657 06 06</w:t>
      </w:r>
      <w:r>
        <w:br/>
      </w:r>
      <w:proofErr w:type="spellStart"/>
      <w:r>
        <w:rPr>
          <w:b/>
          <w:bCs/>
        </w:rPr>
        <w:t>Email</w:t>
      </w:r>
      <w:r>
        <w:t>:zubeyde.tuglular@saglik.gov.tr</w:t>
      </w:r>
      <w:proofErr w:type="spellEnd"/>
    </w:p>
    <w:p w:rsidR="009F5D5F" w:rsidRDefault="00897E40">
      <w:r>
        <w:rPr>
          <w:b/>
          <w:bCs/>
        </w:rPr>
        <w:t>Eğitim Merkez</w:t>
      </w:r>
      <w:r>
        <w:rPr>
          <w:b/>
          <w:bCs/>
        </w:rPr>
        <w:t>i Sorumlu Hemşiresi:</w:t>
      </w:r>
      <w:r>
        <w:br/>
      </w:r>
      <w:r>
        <w:rPr>
          <w:b/>
          <w:bCs/>
        </w:rPr>
        <w:t>Adı Soyadı:</w:t>
      </w:r>
      <w:r>
        <w:t xml:space="preserve"> Ayşegül IŞIK</w:t>
      </w:r>
      <w:r>
        <w:br/>
      </w:r>
      <w:r>
        <w:rPr>
          <w:b/>
          <w:bCs/>
        </w:rPr>
        <w:t>İletişim</w:t>
      </w:r>
      <w:r>
        <w:t>:0226 657 06 06 Dahili:1103-1113</w:t>
      </w:r>
      <w:r>
        <w:br/>
      </w:r>
      <w:proofErr w:type="gramStart"/>
      <w:r>
        <w:rPr>
          <w:b/>
          <w:bCs/>
        </w:rPr>
        <w:t>Email</w:t>
      </w:r>
      <w:r>
        <w:t>:aysegul.ISIK2@saglik.gov.tr</w:t>
      </w:r>
      <w:proofErr w:type="gramEnd"/>
    </w:p>
    <w:sectPr w:rsidR="009F5D5F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5F"/>
    <w:rsid w:val="00897E40"/>
    <w:rsid w:val="009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0AD"/>
  <w15:docId w15:val="{40A81F3F-626B-4914-95B3-6971F6D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C85250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table" w:styleId="TabloKlavuzu">
    <w:name w:val="Table Grid"/>
    <w:basedOn w:val="NormalTablo"/>
    <w:uiPriority w:val="39"/>
    <w:rsid w:val="0055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dc:description/>
  <cp:lastModifiedBy>Esma BARAN</cp:lastModifiedBy>
  <cp:revision>2</cp:revision>
  <cp:lastPrinted>2023-12-28T10:09:00Z</cp:lastPrinted>
  <dcterms:created xsi:type="dcterms:W3CDTF">2024-01-05T13:52:00Z</dcterms:created>
  <dcterms:modified xsi:type="dcterms:W3CDTF">2024-01-05T13:52:00Z</dcterms:modified>
  <dc:language>tr-TR</dc:language>
</cp:coreProperties>
</file>