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17" w:rsidRPr="00A67DA2" w:rsidRDefault="00086117" w:rsidP="00D47F4B">
      <w:pPr>
        <w:jc w:val="both"/>
        <w:rPr>
          <w:rFonts w:cstheme="minorHAnsi"/>
          <w:b/>
          <w:sz w:val="24"/>
          <w:szCs w:val="24"/>
        </w:rPr>
      </w:pPr>
      <w:r w:rsidRPr="00A67DA2">
        <w:rPr>
          <w:rFonts w:cstheme="minorHAnsi"/>
          <w:b/>
          <w:sz w:val="24"/>
          <w:szCs w:val="24"/>
        </w:rPr>
        <w:t>STAGE 0</w:t>
      </w:r>
    </w:p>
    <w:p w:rsidR="00F20FC6" w:rsidRPr="00A67DA2" w:rsidRDefault="00F20FC6" w:rsidP="00D47F4B">
      <w:pPr>
        <w:jc w:val="both"/>
        <w:rPr>
          <w:rFonts w:cstheme="minorHAnsi"/>
          <w:b/>
          <w:sz w:val="24"/>
          <w:szCs w:val="24"/>
        </w:rPr>
      </w:pPr>
      <w:r w:rsidRPr="00A67DA2">
        <w:rPr>
          <w:rFonts w:cstheme="minorHAnsi"/>
          <w:b/>
          <w:sz w:val="24"/>
          <w:szCs w:val="24"/>
        </w:rPr>
        <w:t xml:space="preserve">Sağlık kuruluşunda laboratuvar, eczane, radyoloji bilgi sistemi gibi uzman sistemler bulunmamaktadır. </w:t>
      </w:r>
    </w:p>
    <w:p w:rsidR="00086117" w:rsidRPr="00A67DA2" w:rsidRDefault="00086117" w:rsidP="00D47F4B">
      <w:pPr>
        <w:jc w:val="both"/>
        <w:rPr>
          <w:rFonts w:cstheme="minorHAnsi"/>
          <w:b/>
          <w:sz w:val="24"/>
          <w:szCs w:val="24"/>
        </w:rPr>
      </w:pPr>
      <w:r w:rsidRPr="00A67DA2">
        <w:rPr>
          <w:rFonts w:cstheme="minorHAnsi"/>
          <w:b/>
          <w:sz w:val="24"/>
          <w:szCs w:val="24"/>
        </w:rPr>
        <w:t>STAGE 1</w:t>
      </w:r>
    </w:p>
    <w:p w:rsidR="0016633F" w:rsidRPr="009B10E2" w:rsidRDefault="00086117" w:rsidP="00D47F4B">
      <w:pPr>
        <w:jc w:val="both"/>
        <w:rPr>
          <w:rFonts w:cstheme="minorHAnsi"/>
          <w:b/>
          <w:sz w:val="24"/>
          <w:szCs w:val="24"/>
        </w:rPr>
      </w:pPr>
      <w:r w:rsidRPr="00A67DA2">
        <w:rPr>
          <w:rFonts w:cstheme="minorHAnsi"/>
          <w:b/>
          <w:sz w:val="24"/>
          <w:szCs w:val="24"/>
        </w:rPr>
        <w:t xml:space="preserve">Laboratuvar, </w:t>
      </w:r>
      <w:r w:rsidR="00D80F91" w:rsidRPr="00A67DA2">
        <w:rPr>
          <w:rFonts w:cstheme="minorHAnsi"/>
          <w:b/>
          <w:sz w:val="24"/>
          <w:szCs w:val="24"/>
        </w:rPr>
        <w:t>g</w:t>
      </w:r>
      <w:r w:rsidRPr="00A67DA2">
        <w:rPr>
          <w:rFonts w:cstheme="minorHAnsi"/>
          <w:b/>
          <w:sz w:val="24"/>
          <w:szCs w:val="24"/>
        </w:rPr>
        <w:t xml:space="preserve">örüntüleme, </w:t>
      </w:r>
      <w:r w:rsidR="00D80F91" w:rsidRPr="00A67DA2">
        <w:rPr>
          <w:rFonts w:cstheme="minorHAnsi"/>
          <w:b/>
          <w:sz w:val="24"/>
          <w:szCs w:val="24"/>
        </w:rPr>
        <w:t>e</w:t>
      </w:r>
      <w:r w:rsidRPr="00A67DA2">
        <w:rPr>
          <w:rFonts w:cstheme="minorHAnsi"/>
          <w:b/>
          <w:sz w:val="24"/>
          <w:szCs w:val="24"/>
        </w:rPr>
        <w:t xml:space="preserve">czane ve </w:t>
      </w:r>
      <w:r w:rsidR="00D80F91" w:rsidRPr="00A67DA2">
        <w:rPr>
          <w:rFonts w:cstheme="minorHAnsi"/>
          <w:b/>
          <w:sz w:val="24"/>
          <w:szCs w:val="24"/>
        </w:rPr>
        <w:t>k</w:t>
      </w:r>
      <w:r w:rsidRPr="00A67DA2">
        <w:rPr>
          <w:rFonts w:cstheme="minorHAnsi"/>
          <w:b/>
          <w:sz w:val="24"/>
          <w:szCs w:val="24"/>
        </w:rPr>
        <w:t>ardiyoloji sistemleri hasta merkezli raporlar ve sonuçlar üret</w:t>
      </w:r>
      <w:r w:rsidR="00641825" w:rsidRPr="00A67DA2">
        <w:rPr>
          <w:rFonts w:cstheme="minorHAnsi"/>
          <w:b/>
          <w:sz w:val="24"/>
          <w:szCs w:val="24"/>
        </w:rPr>
        <w:t>ilmelidir</w:t>
      </w:r>
      <w:r w:rsidRPr="00A67DA2">
        <w:rPr>
          <w:rFonts w:cstheme="minorHAnsi"/>
          <w:b/>
          <w:sz w:val="24"/>
          <w:szCs w:val="24"/>
        </w:rPr>
        <w:t>.</w:t>
      </w:r>
      <w:r w:rsidR="00712D53" w:rsidRPr="00A67DA2">
        <w:rPr>
          <w:rFonts w:cstheme="minorHAnsi"/>
          <w:b/>
          <w:sz w:val="24"/>
          <w:szCs w:val="24"/>
        </w:rPr>
        <w:t xml:space="preserve"> Hastalara ait sağlık verileri üzerinden indikatör yönetim planları mevcuttur. </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Birim bazında HBYS kullanımı aktiftir.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HBYS’de yapılacak değişiklikler için Değişiklik Kontrol Komitesi (HBYS firmasının analistleri, </w:t>
      </w:r>
      <w:r w:rsidR="00D80F91" w:rsidRPr="009B10E2">
        <w:rPr>
          <w:rFonts w:eastAsia="Times New Roman" w:cstheme="minorHAnsi"/>
          <w:color w:val="000000" w:themeColor="dark1"/>
          <w:sz w:val="24"/>
          <w:szCs w:val="24"/>
          <w:lang w:val="en-US" w:eastAsia="tr-TR"/>
        </w:rPr>
        <w:t>d</w:t>
      </w:r>
      <w:r w:rsidRPr="009B10E2">
        <w:rPr>
          <w:rFonts w:eastAsia="Times New Roman" w:cstheme="minorHAnsi"/>
          <w:color w:val="000000" w:themeColor="dark1"/>
          <w:sz w:val="24"/>
          <w:szCs w:val="24"/>
          <w:lang w:val="en-US" w:eastAsia="tr-TR"/>
        </w:rPr>
        <w:t xml:space="preserve">oktor, </w:t>
      </w:r>
      <w:r w:rsidR="00D80F91" w:rsidRPr="009B10E2">
        <w:rPr>
          <w:rFonts w:eastAsia="Times New Roman" w:cstheme="minorHAnsi"/>
          <w:color w:val="000000" w:themeColor="dark1"/>
          <w:sz w:val="24"/>
          <w:szCs w:val="24"/>
          <w:lang w:val="en-US" w:eastAsia="tr-TR"/>
        </w:rPr>
        <w:t>h</w:t>
      </w:r>
      <w:r w:rsidRPr="009B10E2">
        <w:rPr>
          <w:rFonts w:eastAsia="Times New Roman" w:cstheme="minorHAnsi"/>
          <w:color w:val="000000" w:themeColor="dark1"/>
          <w:sz w:val="24"/>
          <w:szCs w:val="24"/>
          <w:lang w:val="en-US" w:eastAsia="tr-TR"/>
        </w:rPr>
        <w:t xml:space="preserve">emşire, </w:t>
      </w:r>
      <w:r w:rsidR="00D80F91" w:rsidRPr="009B10E2">
        <w:rPr>
          <w:rFonts w:eastAsia="Times New Roman" w:cstheme="minorHAnsi"/>
          <w:color w:val="000000" w:themeColor="dark1"/>
          <w:sz w:val="24"/>
          <w:szCs w:val="24"/>
          <w:lang w:val="en-US" w:eastAsia="tr-TR"/>
        </w:rPr>
        <w:t>b</w:t>
      </w:r>
      <w:r w:rsidRPr="009B10E2">
        <w:rPr>
          <w:rFonts w:eastAsia="Times New Roman" w:cstheme="minorHAnsi"/>
          <w:color w:val="000000" w:themeColor="dark1"/>
          <w:sz w:val="24"/>
          <w:szCs w:val="24"/>
          <w:lang w:val="en-US" w:eastAsia="tr-TR"/>
        </w:rPr>
        <w:t xml:space="preserve">irim </w:t>
      </w:r>
      <w:r w:rsidR="00D80F91" w:rsidRPr="009B10E2">
        <w:rPr>
          <w:rFonts w:eastAsia="Times New Roman" w:cstheme="minorHAnsi"/>
          <w:color w:val="000000" w:themeColor="dark1"/>
          <w:sz w:val="24"/>
          <w:szCs w:val="24"/>
          <w:lang w:val="en-US" w:eastAsia="tr-TR"/>
        </w:rPr>
        <w:t>y</w:t>
      </w:r>
      <w:r w:rsidRPr="009B10E2">
        <w:rPr>
          <w:rFonts w:eastAsia="Times New Roman" w:cstheme="minorHAnsi"/>
          <w:color w:val="000000" w:themeColor="dark1"/>
          <w:sz w:val="24"/>
          <w:szCs w:val="24"/>
          <w:lang w:val="en-US" w:eastAsia="tr-TR"/>
        </w:rPr>
        <w:t>öneticileri, BT personelinden oluşmalıdır) ve Bilgi İşlem Komitesi (HBYS firmasının ve hastanenin IT personeli yer almalı) olmalıdır. IT ile ilgili konulara birlikte karar verirler.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Birim bazında yapılan faaliyetler raporlanır</w:t>
      </w:r>
      <w:r w:rsidR="00D80F91" w:rsidRPr="009B10E2">
        <w:rPr>
          <w:rFonts w:eastAsia="Times New Roman" w:cstheme="minorHAnsi"/>
          <w:color w:val="000000" w:themeColor="dark1"/>
          <w:sz w:val="24"/>
          <w:szCs w:val="24"/>
          <w:lang w:val="en-US" w:eastAsia="tr-TR"/>
        </w:rPr>
        <w:t xml:space="preserve"> </w:t>
      </w:r>
      <w:r w:rsidRPr="009B10E2">
        <w:rPr>
          <w:rFonts w:eastAsia="Times New Roman" w:cstheme="minorHAnsi"/>
          <w:color w:val="000000" w:themeColor="dark1"/>
          <w:sz w:val="24"/>
          <w:szCs w:val="24"/>
          <w:lang w:val="en-US" w:eastAsia="tr-TR"/>
        </w:rPr>
        <w:t>(Birim bazında yapılan faaliyetlerin raporlanmasına örnek olarak, aylık ve yıllık olarak hastaneye başvuran hasta sayıları gibi basit formattaki raporlar verilebilir, verimlilik raporları bu gereksinimi karşılar).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Kardiyoloji, </w:t>
      </w:r>
      <w:r w:rsidR="00D80F91" w:rsidRPr="009B10E2">
        <w:rPr>
          <w:rFonts w:eastAsia="Times New Roman" w:cstheme="minorHAnsi"/>
          <w:color w:val="000000" w:themeColor="dark1"/>
          <w:sz w:val="24"/>
          <w:szCs w:val="24"/>
          <w:lang w:val="en-US" w:eastAsia="tr-TR"/>
        </w:rPr>
        <w:t>r</w:t>
      </w:r>
      <w:r w:rsidRPr="009B10E2">
        <w:rPr>
          <w:rFonts w:eastAsia="Times New Roman" w:cstheme="minorHAnsi"/>
          <w:color w:val="000000" w:themeColor="dark1"/>
          <w:sz w:val="24"/>
          <w:szCs w:val="24"/>
          <w:lang w:val="en-US" w:eastAsia="tr-TR"/>
        </w:rPr>
        <w:t xml:space="preserve">adyoloji, </w:t>
      </w:r>
      <w:r w:rsidR="00D80F91" w:rsidRPr="009B10E2">
        <w:rPr>
          <w:rFonts w:eastAsia="Times New Roman" w:cstheme="minorHAnsi"/>
          <w:color w:val="000000" w:themeColor="dark1"/>
          <w:sz w:val="24"/>
          <w:szCs w:val="24"/>
          <w:lang w:val="en-US" w:eastAsia="tr-TR"/>
        </w:rPr>
        <w:t>l</w:t>
      </w:r>
      <w:r w:rsidRPr="009B10E2">
        <w:rPr>
          <w:rFonts w:eastAsia="Times New Roman" w:cstheme="minorHAnsi"/>
          <w:color w:val="000000" w:themeColor="dark1"/>
          <w:sz w:val="24"/>
          <w:szCs w:val="24"/>
          <w:lang w:val="en-US" w:eastAsia="tr-TR"/>
        </w:rPr>
        <w:t xml:space="preserve">aboratuvar ve </w:t>
      </w:r>
      <w:r w:rsidR="00D80F91" w:rsidRPr="009B10E2">
        <w:rPr>
          <w:rFonts w:eastAsia="Times New Roman" w:cstheme="minorHAnsi"/>
          <w:color w:val="000000" w:themeColor="dark1"/>
          <w:sz w:val="24"/>
          <w:szCs w:val="24"/>
          <w:lang w:val="en-US" w:eastAsia="tr-TR"/>
        </w:rPr>
        <w:t>e</w:t>
      </w:r>
      <w:r w:rsidRPr="009B10E2">
        <w:rPr>
          <w:rFonts w:eastAsia="Times New Roman" w:cstheme="minorHAnsi"/>
          <w:color w:val="000000" w:themeColor="dark1"/>
          <w:sz w:val="24"/>
          <w:szCs w:val="24"/>
          <w:lang w:val="en-US" w:eastAsia="tr-TR"/>
        </w:rPr>
        <w:t xml:space="preserve">czane </w:t>
      </w:r>
      <w:r w:rsidR="00D80F91" w:rsidRPr="009B10E2">
        <w:rPr>
          <w:rFonts w:eastAsia="Times New Roman" w:cstheme="minorHAnsi"/>
          <w:color w:val="000000" w:themeColor="dark1"/>
          <w:sz w:val="24"/>
          <w:szCs w:val="24"/>
          <w:lang w:val="en-US" w:eastAsia="tr-TR"/>
        </w:rPr>
        <w:t>b</w:t>
      </w:r>
      <w:r w:rsidRPr="009B10E2">
        <w:rPr>
          <w:rFonts w:eastAsia="Times New Roman" w:cstheme="minorHAnsi"/>
          <w:color w:val="000000" w:themeColor="dark1"/>
          <w:sz w:val="24"/>
          <w:szCs w:val="24"/>
          <w:lang w:val="en-US" w:eastAsia="tr-TR"/>
        </w:rPr>
        <w:t xml:space="preserve">ilgi </w:t>
      </w:r>
      <w:r w:rsidR="00D80F91" w:rsidRPr="009B10E2">
        <w:rPr>
          <w:rFonts w:eastAsia="Times New Roman" w:cstheme="minorHAnsi"/>
          <w:color w:val="000000" w:themeColor="dark1"/>
          <w:sz w:val="24"/>
          <w:szCs w:val="24"/>
          <w:lang w:val="en-US" w:eastAsia="tr-TR"/>
        </w:rPr>
        <w:t>s</w:t>
      </w:r>
      <w:r w:rsidRPr="009B10E2">
        <w:rPr>
          <w:rFonts w:eastAsia="Times New Roman" w:cstheme="minorHAnsi"/>
          <w:color w:val="000000" w:themeColor="dark1"/>
          <w:sz w:val="24"/>
          <w:szCs w:val="24"/>
          <w:lang w:val="en-US" w:eastAsia="tr-TR"/>
        </w:rPr>
        <w:t>istemi bulunur.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Laboratuvar, radyoloji ve kardiyoloji raporlarına ve DICOM ve DICOM formatında olmayan görüntülere %25 oranında online olarak erişim sağlanır.</w:t>
      </w:r>
    </w:p>
    <w:p w:rsidR="0016633F" w:rsidRPr="00A67DA2" w:rsidRDefault="0016633F" w:rsidP="00D47F4B">
      <w:pPr>
        <w:jc w:val="both"/>
        <w:rPr>
          <w:rFonts w:cstheme="minorHAnsi"/>
          <w:sz w:val="24"/>
          <w:szCs w:val="24"/>
        </w:rPr>
      </w:pPr>
    </w:p>
    <w:p w:rsidR="00086117" w:rsidRPr="00A67DA2" w:rsidRDefault="00086117" w:rsidP="00D47F4B">
      <w:pPr>
        <w:jc w:val="both"/>
        <w:rPr>
          <w:rFonts w:cstheme="minorHAnsi"/>
          <w:b/>
          <w:sz w:val="24"/>
          <w:szCs w:val="24"/>
        </w:rPr>
      </w:pPr>
      <w:r w:rsidRPr="00A67DA2">
        <w:rPr>
          <w:rFonts w:cstheme="minorHAnsi"/>
          <w:b/>
          <w:sz w:val="24"/>
          <w:szCs w:val="24"/>
        </w:rPr>
        <w:t>STAGE 2</w:t>
      </w:r>
    </w:p>
    <w:p w:rsidR="00795CB9" w:rsidRPr="009B10E2" w:rsidRDefault="00795CB9" w:rsidP="00D47F4B">
      <w:pPr>
        <w:jc w:val="both"/>
        <w:rPr>
          <w:rFonts w:cstheme="minorHAnsi"/>
          <w:b/>
          <w:sz w:val="24"/>
          <w:szCs w:val="24"/>
        </w:rPr>
      </w:pPr>
      <w:r w:rsidRPr="00A67DA2">
        <w:rPr>
          <w:rFonts w:cstheme="minorHAnsi"/>
          <w:b/>
          <w:sz w:val="24"/>
          <w:szCs w:val="24"/>
        </w:rPr>
        <w:t xml:space="preserve">Bir klinik veri havuzu (HBYS) sonuçlara ve raporlara, </w:t>
      </w:r>
      <w:r w:rsidR="00D80F91" w:rsidRPr="00A67DA2">
        <w:rPr>
          <w:rFonts w:cstheme="minorHAnsi"/>
          <w:b/>
          <w:sz w:val="24"/>
          <w:szCs w:val="24"/>
        </w:rPr>
        <w:t>y</w:t>
      </w:r>
      <w:r w:rsidRPr="00A67DA2">
        <w:rPr>
          <w:rFonts w:cstheme="minorHAnsi"/>
          <w:b/>
          <w:sz w:val="24"/>
          <w:szCs w:val="24"/>
        </w:rPr>
        <w:t xml:space="preserve">önetişim ve </w:t>
      </w:r>
      <w:r w:rsidR="00D80F91" w:rsidRPr="00A67DA2">
        <w:rPr>
          <w:rFonts w:cstheme="minorHAnsi"/>
          <w:b/>
          <w:sz w:val="24"/>
          <w:szCs w:val="24"/>
        </w:rPr>
        <w:t>p</w:t>
      </w:r>
      <w:r w:rsidRPr="00A67DA2">
        <w:rPr>
          <w:rFonts w:cstheme="minorHAnsi"/>
          <w:b/>
          <w:sz w:val="24"/>
          <w:szCs w:val="24"/>
        </w:rPr>
        <w:t xml:space="preserve">olitika kontrolüne, </w:t>
      </w:r>
      <w:r w:rsidR="00D80F91" w:rsidRPr="00A67DA2">
        <w:rPr>
          <w:rFonts w:cstheme="minorHAnsi"/>
          <w:b/>
          <w:sz w:val="24"/>
          <w:szCs w:val="24"/>
        </w:rPr>
        <w:t>k</w:t>
      </w:r>
      <w:r w:rsidRPr="00A67DA2">
        <w:rPr>
          <w:rFonts w:cstheme="minorHAnsi"/>
          <w:b/>
          <w:sz w:val="24"/>
          <w:szCs w:val="24"/>
        </w:rPr>
        <w:t xml:space="preserve">linik </w:t>
      </w:r>
      <w:r w:rsidR="00D80F91" w:rsidRPr="00A67DA2">
        <w:rPr>
          <w:rFonts w:cstheme="minorHAnsi"/>
          <w:b/>
          <w:sz w:val="24"/>
          <w:szCs w:val="24"/>
        </w:rPr>
        <w:t>k</w:t>
      </w:r>
      <w:r w:rsidRPr="00A67DA2">
        <w:rPr>
          <w:rFonts w:cstheme="minorHAnsi"/>
          <w:b/>
          <w:sz w:val="24"/>
          <w:szCs w:val="24"/>
        </w:rPr>
        <w:t xml:space="preserve">arar </w:t>
      </w:r>
      <w:r w:rsidR="00D80F91" w:rsidRPr="00A67DA2">
        <w:rPr>
          <w:rFonts w:cstheme="minorHAnsi"/>
          <w:b/>
          <w:sz w:val="24"/>
          <w:szCs w:val="24"/>
        </w:rPr>
        <w:t>d</w:t>
      </w:r>
      <w:r w:rsidRPr="00A67DA2">
        <w:rPr>
          <w:rFonts w:cstheme="minorHAnsi"/>
          <w:b/>
          <w:sz w:val="24"/>
          <w:szCs w:val="24"/>
        </w:rPr>
        <w:t>este</w:t>
      </w:r>
      <w:r w:rsidR="00641825" w:rsidRPr="00A67DA2">
        <w:rPr>
          <w:rFonts w:cstheme="minorHAnsi"/>
          <w:b/>
          <w:sz w:val="24"/>
          <w:szCs w:val="24"/>
        </w:rPr>
        <w:t>k</w:t>
      </w:r>
      <w:r w:rsidRPr="00A67DA2">
        <w:rPr>
          <w:rFonts w:cstheme="minorHAnsi"/>
          <w:b/>
          <w:sz w:val="24"/>
          <w:szCs w:val="24"/>
        </w:rPr>
        <w:t xml:space="preserve"> fırsatlarına, </w:t>
      </w:r>
      <w:r w:rsidR="00D80F91" w:rsidRPr="00A67DA2">
        <w:rPr>
          <w:rFonts w:cstheme="minorHAnsi"/>
          <w:b/>
          <w:sz w:val="24"/>
          <w:szCs w:val="24"/>
        </w:rPr>
        <w:t>e</w:t>
      </w:r>
      <w:r w:rsidRPr="00A67DA2">
        <w:rPr>
          <w:rFonts w:cstheme="minorHAnsi"/>
          <w:b/>
          <w:sz w:val="24"/>
          <w:szCs w:val="24"/>
        </w:rPr>
        <w:t>ğitim kayıtlarına ve BT güvenliğine erişim sağla</w:t>
      </w:r>
      <w:r w:rsidR="00D80F91" w:rsidRPr="00A67DA2">
        <w:rPr>
          <w:rFonts w:cstheme="minorHAnsi"/>
          <w:b/>
          <w:sz w:val="24"/>
          <w:szCs w:val="24"/>
        </w:rPr>
        <w:t>nma</w:t>
      </w:r>
      <w:r w:rsidR="00641825" w:rsidRPr="00A67DA2">
        <w:rPr>
          <w:rFonts w:cstheme="minorHAnsi"/>
          <w:b/>
          <w:sz w:val="24"/>
          <w:szCs w:val="24"/>
        </w:rPr>
        <w:t>lıdır</w:t>
      </w:r>
      <w:r w:rsidRPr="00A67DA2">
        <w:rPr>
          <w:rFonts w:cstheme="minorHAnsi"/>
          <w:b/>
          <w:sz w:val="24"/>
          <w:szCs w:val="24"/>
        </w:rPr>
        <w:t>.</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Karar Destek Sistemlerinin incelenmesi ve denetlenmesi için Klinik Yönetişim Komitesi vardır (Klinik Yönetişim Komitesi</w:t>
      </w:r>
      <w:r w:rsidR="00D80F91" w:rsidRPr="009B10E2">
        <w:rPr>
          <w:rFonts w:eastAsia="Times New Roman" w:cstheme="minorHAnsi"/>
          <w:color w:val="000000" w:themeColor="dark1"/>
          <w:sz w:val="24"/>
          <w:szCs w:val="24"/>
          <w:lang w:val="en-US" w:eastAsia="tr-TR"/>
        </w:rPr>
        <w:t xml:space="preserve"> </w:t>
      </w:r>
      <w:r w:rsidRPr="009B10E2">
        <w:rPr>
          <w:rFonts w:eastAsia="Times New Roman" w:cstheme="minorHAnsi"/>
          <w:color w:val="000000" w:themeColor="dark1"/>
          <w:sz w:val="24"/>
          <w:szCs w:val="24"/>
          <w:lang w:val="en-US" w:eastAsia="tr-TR"/>
        </w:rPr>
        <w:t>klinisyenlerden oluşmalıdır. Hastanede uygulanmakta olan veya uygulanacak olan tüm KDS’ler bu komite tarafından gözden geçirilmelidir. Bunu yaparken KDS’lerin kullanım sıklığı ve etkisi de dikkate alınmalı</w:t>
      </w:r>
      <w:r w:rsidR="00D80F91" w:rsidRPr="009B10E2">
        <w:rPr>
          <w:rFonts w:eastAsia="Times New Roman" w:cstheme="minorHAnsi"/>
          <w:color w:val="000000" w:themeColor="dark1"/>
          <w:sz w:val="24"/>
          <w:szCs w:val="24"/>
          <w:lang w:val="en-US" w:eastAsia="tr-TR"/>
        </w:rPr>
        <w:t>dır</w:t>
      </w:r>
      <w:r w:rsidRPr="009B10E2">
        <w:rPr>
          <w:rFonts w:eastAsia="Times New Roman" w:cstheme="minorHAnsi"/>
          <w:color w:val="000000" w:themeColor="dark1"/>
          <w:sz w:val="24"/>
          <w:szCs w:val="24"/>
          <w:lang w:val="en-US" w:eastAsia="tr-TR"/>
        </w:rPr>
        <w:t>).</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Radyoloji ve Kardiyoloji görüntülerinin %50’si HBYS’de depolanır.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Hastaların sağlık sonuçları ve raporları (lab. sonucu, görünteleme raporu vb.) HBYS’de %50 oranında depolanır.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Yatak başında doğrulama süreçleri için bir prosedür vardır (Bu prosedürün içermesi gereken maddelere örnek olarak; hastaların vital bulguları sisteme nasıl kayıt ediliyor, EKG verileri sağlık kaydına nasıl işleniyor, vb. verilebilir)</w:t>
      </w:r>
      <w:r w:rsidR="00D80F91" w:rsidRPr="009B10E2">
        <w:rPr>
          <w:rFonts w:eastAsia="Times New Roman" w:cstheme="minorHAnsi"/>
          <w:color w:val="000000" w:themeColor="dark1"/>
          <w:sz w:val="24"/>
          <w:szCs w:val="24"/>
          <w:lang w:val="en-US" w:eastAsia="tr-TR"/>
        </w:rPr>
        <w:t>.</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Dokümanların taranması için bir prosedür vardır.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Bilgi İşlem </w:t>
      </w:r>
      <w:proofErr w:type="gramStart"/>
      <w:r w:rsidRPr="009B10E2">
        <w:rPr>
          <w:rFonts w:eastAsia="Times New Roman" w:cstheme="minorHAnsi"/>
          <w:color w:val="000000" w:themeColor="dark1"/>
          <w:sz w:val="24"/>
          <w:szCs w:val="24"/>
          <w:lang w:val="en-US" w:eastAsia="tr-TR"/>
        </w:rPr>
        <w:t>(</w:t>
      </w:r>
      <w:r w:rsidR="00D80F91" w:rsidRPr="009B10E2">
        <w:rPr>
          <w:rFonts w:eastAsia="Times New Roman" w:cstheme="minorHAnsi"/>
          <w:color w:val="000000" w:themeColor="dark1"/>
          <w:sz w:val="24"/>
          <w:szCs w:val="24"/>
          <w:lang w:val="en-US" w:eastAsia="tr-TR"/>
        </w:rPr>
        <w:t xml:space="preserve"> </w:t>
      </w:r>
      <w:r w:rsidRPr="009B10E2">
        <w:rPr>
          <w:rFonts w:eastAsia="Times New Roman" w:cstheme="minorHAnsi"/>
          <w:color w:val="000000" w:themeColor="dark1"/>
          <w:sz w:val="24"/>
          <w:szCs w:val="24"/>
          <w:lang w:val="en-US" w:eastAsia="tr-TR"/>
        </w:rPr>
        <w:t>Kabul</w:t>
      </w:r>
      <w:proofErr w:type="gramEnd"/>
      <w:r w:rsidRPr="009B10E2">
        <w:rPr>
          <w:rFonts w:eastAsia="Times New Roman" w:cstheme="minorHAnsi"/>
          <w:color w:val="000000" w:themeColor="dark1"/>
          <w:sz w:val="24"/>
          <w:szCs w:val="24"/>
          <w:lang w:val="en-US" w:eastAsia="tr-TR"/>
        </w:rPr>
        <w:t xml:space="preserve"> edilebilir kullanım, veri imha, şifreleme, bilgi yönetimi ve güvenliği, yedekleme, yedekten geri dönme, iş sürekliliği, uzaktan erişim) prosedürleri vardır ve tüm prosedürler elektronik formatta olmalıdır.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Sistemde yapılan değişiklikleri geri almak için bir plan bulunur.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Personele bilgi güvenliği eğitimi verilir ve kayıt altına alınır. </w:t>
      </w:r>
    </w:p>
    <w:p w:rsidR="007D516D"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Bilgi işlem komitesi, sistemsel kesintileri daha önceden personele bildirilir (Planlanan sistemsel kesintiler personele 12 ay önceden bildirilmelidir).</w:t>
      </w:r>
    </w:p>
    <w:p w:rsidR="009B10E2" w:rsidRDefault="009B10E2" w:rsidP="00D47F4B">
      <w:pPr>
        <w:jc w:val="both"/>
        <w:rPr>
          <w:rFonts w:cstheme="minorHAnsi"/>
          <w:b/>
          <w:sz w:val="24"/>
          <w:szCs w:val="24"/>
        </w:rPr>
      </w:pPr>
    </w:p>
    <w:p w:rsidR="00086117" w:rsidRPr="00A67DA2" w:rsidRDefault="00086117" w:rsidP="00D47F4B">
      <w:pPr>
        <w:jc w:val="both"/>
        <w:rPr>
          <w:rFonts w:cstheme="minorHAnsi"/>
          <w:b/>
          <w:sz w:val="24"/>
          <w:szCs w:val="24"/>
        </w:rPr>
      </w:pPr>
      <w:r w:rsidRPr="00A67DA2">
        <w:rPr>
          <w:rFonts w:cstheme="minorHAnsi"/>
          <w:b/>
          <w:sz w:val="24"/>
          <w:szCs w:val="24"/>
        </w:rPr>
        <w:lastRenderedPageBreak/>
        <w:t>STAGE 3</w:t>
      </w:r>
    </w:p>
    <w:p w:rsidR="00086117" w:rsidRPr="00A67DA2" w:rsidRDefault="00086117" w:rsidP="00D47F4B">
      <w:pPr>
        <w:jc w:val="both"/>
        <w:rPr>
          <w:rFonts w:cstheme="minorHAnsi"/>
          <w:b/>
          <w:sz w:val="24"/>
          <w:szCs w:val="24"/>
        </w:rPr>
      </w:pPr>
      <w:r w:rsidRPr="00A67DA2">
        <w:rPr>
          <w:rFonts w:cstheme="minorHAnsi"/>
          <w:b/>
          <w:sz w:val="24"/>
          <w:szCs w:val="24"/>
        </w:rPr>
        <w:t xml:space="preserve">Elektronik klinik belgelere </w:t>
      </w:r>
      <w:r w:rsidR="00795CB9" w:rsidRPr="00A67DA2">
        <w:rPr>
          <w:rFonts w:cstheme="minorHAnsi"/>
          <w:b/>
          <w:sz w:val="24"/>
          <w:szCs w:val="24"/>
        </w:rPr>
        <w:t>HBYS</w:t>
      </w:r>
      <w:r w:rsidRPr="00A67DA2">
        <w:rPr>
          <w:rFonts w:cstheme="minorHAnsi"/>
          <w:b/>
          <w:sz w:val="24"/>
          <w:szCs w:val="24"/>
        </w:rPr>
        <w:t xml:space="preserve"> aracılığıyla uzaktan erişil</w:t>
      </w:r>
      <w:r w:rsidR="00641825" w:rsidRPr="00A67DA2">
        <w:rPr>
          <w:rFonts w:cstheme="minorHAnsi"/>
          <w:b/>
          <w:sz w:val="24"/>
          <w:szCs w:val="24"/>
        </w:rPr>
        <w:t>meli, r</w:t>
      </w:r>
      <w:r w:rsidRPr="00A67DA2">
        <w:rPr>
          <w:rFonts w:cstheme="minorHAnsi"/>
          <w:b/>
          <w:sz w:val="24"/>
          <w:szCs w:val="24"/>
        </w:rPr>
        <w:t xml:space="preserve">ol tabanlı erişim kontrolleri </w:t>
      </w:r>
      <w:r w:rsidR="00641825" w:rsidRPr="00A67DA2">
        <w:rPr>
          <w:rFonts w:cstheme="minorHAnsi"/>
          <w:b/>
          <w:sz w:val="24"/>
          <w:szCs w:val="24"/>
        </w:rPr>
        <w:t>yapılmalıdır</w:t>
      </w:r>
      <w:r w:rsidRPr="00A67DA2">
        <w:rPr>
          <w:rFonts w:cstheme="minorHAnsi"/>
          <w:b/>
          <w:sz w:val="24"/>
          <w:szCs w:val="24"/>
        </w:rPr>
        <w:t>.</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Klinisyenler, HBYS’ye uzaktan erişir.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Elektronik order oranı %25’dir. Klinik Dokümantasyon oranı %50’dir.</w:t>
      </w:r>
    </w:p>
    <w:p w:rsidR="00795CB9" w:rsidRPr="009B10E2" w:rsidRDefault="00795CB9"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Tüm ilaçlar için Elektronik İlaç </w:t>
      </w:r>
      <w:r w:rsidR="00C36DCF" w:rsidRPr="009B10E2">
        <w:rPr>
          <w:rFonts w:eastAsia="Times New Roman" w:cstheme="minorHAnsi"/>
          <w:color w:val="000000" w:themeColor="dark1"/>
          <w:sz w:val="24"/>
          <w:szCs w:val="24"/>
          <w:lang w:val="en-US" w:eastAsia="tr-TR"/>
        </w:rPr>
        <w:t>K</w:t>
      </w:r>
      <w:r w:rsidRPr="009B10E2">
        <w:rPr>
          <w:rFonts w:eastAsia="Times New Roman" w:cstheme="minorHAnsi"/>
          <w:color w:val="000000" w:themeColor="dark1"/>
          <w:sz w:val="24"/>
          <w:szCs w:val="24"/>
          <w:lang w:val="en-US" w:eastAsia="tr-TR"/>
        </w:rPr>
        <w:t xml:space="preserve">ullanım </w:t>
      </w:r>
      <w:r w:rsidR="00C36DCF" w:rsidRPr="009B10E2">
        <w:rPr>
          <w:rFonts w:eastAsia="Times New Roman" w:cstheme="minorHAnsi"/>
          <w:color w:val="000000" w:themeColor="dark1"/>
          <w:sz w:val="24"/>
          <w:szCs w:val="24"/>
          <w:lang w:val="en-US" w:eastAsia="tr-TR"/>
        </w:rPr>
        <w:t>K</w:t>
      </w:r>
      <w:r w:rsidRPr="009B10E2">
        <w:rPr>
          <w:rFonts w:eastAsia="Times New Roman" w:cstheme="minorHAnsi"/>
          <w:color w:val="000000" w:themeColor="dark1"/>
          <w:sz w:val="24"/>
          <w:szCs w:val="24"/>
          <w:lang w:val="en-US" w:eastAsia="tr-TR"/>
        </w:rPr>
        <w:t>aydı uygulaması (eMAR) uygulanm</w:t>
      </w:r>
      <w:r w:rsidR="00500833" w:rsidRPr="009B10E2">
        <w:rPr>
          <w:rFonts w:eastAsia="Times New Roman" w:cstheme="minorHAnsi"/>
          <w:color w:val="000000" w:themeColor="dark1"/>
          <w:sz w:val="24"/>
          <w:szCs w:val="24"/>
          <w:lang w:val="en-US" w:eastAsia="tr-TR"/>
        </w:rPr>
        <w:t>alıdır.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Klinik göstergeler için, </w:t>
      </w:r>
      <w:r w:rsidR="00E110E1" w:rsidRPr="009B10E2">
        <w:rPr>
          <w:rFonts w:eastAsia="Times New Roman" w:cstheme="minorHAnsi"/>
          <w:color w:val="000000" w:themeColor="dark1"/>
          <w:sz w:val="24"/>
          <w:szCs w:val="24"/>
          <w:lang w:val="en-US" w:eastAsia="tr-TR"/>
        </w:rPr>
        <w:t>y</w:t>
      </w:r>
      <w:r w:rsidRPr="009B10E2">
        <w:rPr>
          <w:rFonts w:eastAsia="Times New Roman" w:cstheme="minorHAnsi"/>
          <w:color w:val="000000" w:themeColor="dark1"/>
          <w:sz w:val="24"/>
          <w:szCs w:val="24"/>
          <w:lang w:val="en-US" w:eastAsia="tr-TR"/>
        </w:rPr>
        <w:t xml:space="preserve">önetici </w:t>
      </w:r>
      <w:r w:rsidR="00E110E1" w:rsidRPr="009B10E2">
        <w:rPr>
          <w:rFonts w:eastAsia="Times New Roman" w:cstheme="minorHAnsi"/>
          <w:color w:val="000000" w:themeColor="dark1"/>
          <w:sz w:val="24"/>
          <w:szCs w:val="24"/>
          <w:lang w:val="en-US" w:eastAsia="tr-TR"/>
        </w:rPr>
        <w:t>t</w:t>
      </w:r>
      <w:r w:rsidRPr="009B10E2">
        <w:rPr>
          <w:rFonts w:eastAsia="Times New Roman" w:cstheme="minorHAnsi"/>
          <w:color w:val="000000" w:themeColor="dark1"/>
          <w:sz w:val="24"/>
          <w:szCs w:val="24"/>
          <w:lang w:val="en-US" w:eastAsia="tr-TR"/>
        </w:rPr>
        <w:t xml:space="preserve">akip </w:t>
      </w:r>
      <w:r w:rsidR="00E110E1" w:rsidRPr="009B10E2">
        <w:rPr>
          <w:rFonts w:eastAsia="Times New Roman" w:cstheme="minorHAnsi"/>
          <w:color w:val="000000" w:themeColor="dark1"/>
          <w:sz w:val="24"/>
          <w:szCs w:val="24"/>
          <w:lang w:val="en-US" w:eastAsia="tr-TR"/>
        </w:rPr>
        <w:t>e</w:t>
      </w:r>
      <w:r w:rsidRPr="009B10E2">
        <w:rPr>
          <w:rFonts w:eastAsia="Times New Roman" w:cstheme="minorHAnsi"/>
          <w:color w:val="000000" w:themeColor="dark1"/>
          <w:sz w:val="24"/>
          <w:szCs w:val="24"/>
          <w:lang w:val="en-US" w:eastAsia="tr-TR"/>
        </w:rPr>
        <w:t>kranları, SİNA, vb. sistemler yakından takip edilip, yorumlanabilmeli, operasyonel kararlarda kullanılmalı</w:t>
      </w:r>
      <w:r w:rsidR="00E110E1" w:rsidRPr="009B10E2">
        <w:rPr>
          <w:rFonts w:eastAsia="Times New Roman" w:cstheme="minorHAnsi"/>
          <w:color w:val="000000" w:themeColor="dark1"/>
          <w:sz w:val="24"/>
          <w:szCs w:val="24"/>
          <w:lang w:val="en-US" w:eastAsia="tr-TR"/>
        </w:rPr>
        <w:t>dır.</w:t>
      </w:r>
    </w:p>
    <w:p w:rsidR="00CB2595" w:rsidRPr="009B10E2" w:rsidRDefault="00CB2595"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Klinisyenlerin kullanımına sunulan harici veri kaynaklarına (örneğin, eğitim materyalleri, </w:t>
      </w:r>
      <w:r w:rsidR="00500833" w:rsidRPr="009B10E2">
        <w:rPr>
          <w:rFonts w:eastAsia="Times New Roman" w:cstheme="minorHAnsi"/>
          <w:color w:val="000000" w:themeColor="dark1"/>
          <w:sz w:val="24"/>
          <w:szCs w:val="24"/>
          <w:lang w:val="en-US" w:eastAsia="tr-TR"/>
        </w:rPr>
        <w:t xml:space="preserve">akademik veri tabanları, </w:t>
      </w:r>
      <w:r w:rsidRPr="009B10E2">
        <w:rPr>
          <w:rFonts w:eastAsia="Times New Roman" w:cstheme="minorHAnsi"/>
          <w:color w:val="000000" w:themeColor="dark1"/>
          <w:sz w:val="24"/>
          <w:szCs w:val="24"/>
          <w:lang w:val="en-US" w:eastAsia="tr-TR"/>
        </w:rPr>
        <w:t xml:space="preserve">bölgesel veya ulusal sistemler, kayıtlar, bağışıklamalar ve aşılama sistemleri) </w:t>
      </w:r>
      <w:r w:rsidR="00500833" w:rsidRPr="009B10E2">
        <w:rPr>
          <w:rFonts w:eastAsia="Times New Roman" w:cstheme="minorHAnsi"/>
          <w:color w:val="000000" w:themeColor="dark1"/>
          <w:sz w:val="24"/>
          <w:szCs w:val="24"/>
          <w:lang w:val="en-US" w:eastAsia="tr-TR"/>
        </w:rPr>
        <w:t>ve</w:t>
      </w:r>
      <w:r w:rsidR="00E110E1" w:rsidRPr="009B10E2">
        <w:rPr>
          <w:rFonts w:eastAsia="Times New Roman" w:cstheme="minorHAnsi"/>
          <w:color w:val="000000" w:themeColor="dark1"/>
          <w:sz w:val="24"/>
          <w:szCs w:val="24"/>
          <w:lang w:val="en-US" w:eastAsia="tr-TR"/>
        </w:rPr>
        <w:t xml:space="preserve"> </w:t>
      </w:r>
      <w:r w:rsidR="00500833" w:rsidRPr="009B10E2">
        <w:rPr>
          <w:rFonts w:eastAsia="Times New Roman" w:cstheme="minorHAnsi"/>
          <w:color w:val="000000" w:themeColor="dark1"/>
          <w:sz w:val="24"/>
          <w:szCs w:val="24"/>
          <w:lang w:val="en-US" w:eastAsia="tr-TR"/>
        </w:rPr>
        <w:t>yasalar doğrultusunda hastaların diğer sağlık kuruluşlarındaki sağlık kayıtlarına erişim vardır.</w:t>
      </w:r>
    </w:p>
    <w:p w:rsidR="00A94AF1" w:rsidRPr="009B10E2" w:rsidRDefault="00A94AF1"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Yatak başı hasta taraması, bakım planları için alt yapı tüm servislerde olmasa da bazı yerlerde planlanmış veya kurulu</w:t>
      </w:r>
      <w:r w:rsidR="00E110E1" w:rsidRPr="009B10E2">
        <w:rPr>
          <w:rFonts w:eastAsia="Times New Roman" w:cstheme="minorHAnsi"/>
          <w:color w:val="000000" w:themeColor="dark1"/>
          <w:sz w:val="24"/>
          <w:szCs w:val="24"/>
          <w:lang w:val="en-US" w:eastAsia="tr-TR"/>
        </w:rPr>
        <w:t xml:space="preserve"> olmalıdır</w:t>
      </w:r>
      <w:r w:rsidRPr="009B10E2">
        <w:rPr>
          <w:rFonts w:eastAsia="Times New Roman" w:cstheme="minorHAnsi"/>
          <w:color w:val="000000" w:themeColor="dark1"/>
          <w:sz w:val="24"/>
          <w:szCs w:val="24"/>
          <w:lang w:val="en-US" w:eastAsia="tr-TR"/>
        </w:rPr>
        <w:t>. Klinik yönetişim komitesinin, Klinik Karar Deste</w:t>
      </w:r>
      <w:r w:rsidR="00E110E1" w:rsidRPr="009B10E2">
        <w:rPr>
          <w:rFonts w:eastAsia="Times New Roman" w:cstheme="minorHAnsi"/>
          <w:color w:val="000000" w:themeColor="dark1"/>
          <w:sz w:val="24"/>
          <w:szCs w:val="24"/>
          <w:lang w:val="en-US" w:eastAsia="tr-TR"/>
        </w:rPr>
        <w:t>k</w:t>
      </w:r>
      <w:r w:rsidRPr="009B10E2">
        <w:rPr>
          <w:rFonts w:eastAsia="Times New Roman" w:cstheme="minorHAnsi"/>
          <w:color w:val="000000" w:themeColor="dark1"/>
          <w:sz w:val="24"/>
          <w:szCs w:val="24"/>
          <w:lang w:val="en-US" w:eastAsia="tr-TR"/>
        </w:rPr>
        <w:t xml:space="preserve"> fırsatlarını gözden geçirme ve güncelleme süreci vardır.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Rol bazlı yetkilendirme vardır.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Laboratuvar, radyoloji ve kardiyoloji raporlarına %95 oranında online olarak erişim sağlanır.</w:t>
      </w:r>
    </w:p>
    <w:p w:rsidR="00E110E1"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DICOM ve DICOM</w:t>
      </w:r>
      <w:r w:rsidR="00E110E1" w:rsidRPr="009B10E2">
        <w:rPr>
          <w:rFonts w:eastAsia="Times New Roman" w:cstheme="minorHAnsi"/>
          <w:color w:val="000000" w:themeColor="dark1"/>
          <w:sz w:val="24"/>
          <w:szCs w:val="24"/>
          <w:lang w:val="en-US" w:eastAsia="tr-TR"/>
        </w:rPr>
        <w:t xml:space="preserve"> </w:t>
      </w:r>
      <w:r w:rsidRPr="009B10E2">
        <w:rPr>
          <w:rFonts w:eastAsia="Times New Roman" w:cstheme="minorHAnsi"/>
          <w:color w:val="000000" w:themeColor="dark1"/>
          <w:sz w:val="24"/>
          <w:szCs w:val="24"/>
          <w:lang w:val="en-US" w:eastAsia="tr-TR"/>
        </w:rPr>
        <w:t xml:space="preserve">formatında olmayan görüntülere %95 oranında online olarak erişim sağlanır. </w:t>
      </w:r>
    </w:p>
    <w:p w:rsidR="009B10E2" w:rsidRPr="009B10E2" w:rsidRDefault="009B10E2" w:rsidP="009B10E2">
      <w:pPr>
        <w:ind w:left="720"/>
        <w:jc w:val="both"/>
        <w:rPr>
          <w:rFonts w:cstheme="minorHAnsi"/>
          <w:sz w:val="24"/>
          <w:szCs w:val="24"/>
        </w:rPr>
      </w:pPr>
      <w:bookmarkStart w:id="0" w:name="_GoBack"/>
      <w:bookmarkEnd w:id="0"/>
    </w:p>
    <w:p w:rsidR="00086117" w:rsidRPr="00A67DA2" w:rsidRDefault="00086117" w:rsidP="00D47F4B">
      <w:pPr>
        <w:jc w:val="both"/>
        <w:rPr>
          <w:rFonts w:cstheme="minorHAnsi"/>
          <w:b/>
          <w:sz w:val="24"/>
          <w:szCs w:val="24"/>
        </w:rPr>
      </w:pPr>
      <w:r w:rsidRPr="00A67DA2">
        <w:rPr>
          <w:rFonts w:cstheme="minorHAnsi"/>
          <w:b/>
          <w:sz w:val="24"/>
          <w:szCs w:val="24"/>
        </w:rPr>
        <w:t>STAGE 4</w:t>
      </w:r>
    </w:p>
    <w:p w:rsidR="005A762A" w:rsidRPr="00A67DA2" w:rsidRDefault="005A762A" w:rsidP="00D47F4B">
      <w:pPr>
        <w:jc w:val="both"/>
        <w:rPr>
          <w:rFonts w:cstheme="minorHAnsi"/>
          <w:b/>
          <w:sz w:val="24"/>
          <w:szCs w:val="24"/>
        </w:rPr>
      </w:pPr>
      <w:r w:rsidRPr="00A67DA2">
        <w:rPr>
          <w:rFonts w:cstheme="minorHAnsi"/>
          <w:b/>
          <w:sz w:val="24"/>
          <w:szCs w:val="24"/>
        </w:rPr>
        <w:t>Elektronik order girişi ve elektronik ilaç yönetimi uygulanma</w:t>
      </w:r>
      <w:r w:rsidR="00641825" w:rsidRPr="00A67DA2">
        <w:rPr>
          <w:rFonts w:cstheme="minorHAnsi"/>
          <w:b/>
          <w:sz w:val="24"/>
          <w:szCs w:val="24"/>
        </w:rPr>
        <w:t>lıdır</w:t>
      </w:r>
      <w:r w:rsidRPr="00A67DA2">
        <w:rPr>
          <w:rFonts w:cstheme="minorHAnsi"/>
          <w:b/>
          <w:sz w:val="24"/>
          <w:szCs w:val="24"/>
        </w:rPr>
        <w:t>. Klinik yönetişim komitesinin görev dağılımı iyi tanımlanm</w:t>
      </w:r>
      <w:r w:rsidR="00E110E1" w:rsidRPr="00A67DA2">
        <w:rPr>
          <w:rFonts w:cstheme="minorHAnsi"/>
          <w:b/>
          <w:sz w:val="24"/>
          <w:szCs w:val="24"/>
        </w:rPr>
        <w:t>alıdır</w:t>
      </w:r>
      <w:r w:rsidRPr="00A67DA2">
        <w:rPr>
          <w:rFonts w:cstheme="minorHAnsi"/>
          <w:b/>
          <w:sz w:val="24"/>
          <w:szCs w:val="24"/>
        </w:rPr>
        <w:t>. Klinik çıktılar ve hasta memnuniyeti izlenebil</w:t>
      </w:r>
      <w:r w:rsidR="00641825" w:rsidRPr="00A67DA2">
        <w:rPr>
          <w:rFonts w:cstheme="minorHAnsi"/>
          <w:b/>
          <w:sz w:val="24"/>
          <w:szCs w:val="24"/>
        </w:rPr>
        <w:t>melidir</w:t>
      </w:r>
      <w:r w:rsidRPr="00A67DA2">
        <w:rPr>
          <w:rFonts w:cstheme="minorHAnsi"/>
          <w:b/>
          <w:sz w:val="24"/>
          <w:szCs w:val="24"/>
        </w:rPr>
        <w:t xml:space="preserve">.  </w:t>
      </w:r>
    </w:p>
    <w:p w:rsidR="005A762A" w:rsidRPr="00A67DA2" w:rsidRDefault="005A762A" w:rsidP="00D47F4B">
      <w:pPr>
        <w:jc w:val="both"/>
        <w:rPr>
          <w:rFonts w:cstheme="minorHAnsi"/>
          <w:sz w:val="24"/>
          <w:szCs w:val="24"/>
        </w:rPr>
      </w:pPr>
    </w:p>
    <w:p w:rsidR="005A762A" w:rsidRPr="009B10E2" w:rsidRDefault="005A762A"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Elektronik order oranı %50’dir.</w:t>
      </w:r>
    </w:p>
    <w:p w:rsidR="005A762A" w:rsidRPr="009B10E2" w:rsidRDefault="005A762A"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Yatışlı serviste hasta başında hastaya uygulanan ilaçlar ESK’ya kaydedilir (eMAR).</w:t>
      </w:r>
    </w:p>
    <w:p w:rsidR="005A762A" w:rsidRPr="009B10E2" w:rsidRDefault="005A762A"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Hastane genelinde </w:t>
      </w:r>
      <w:r w:rsidR="00E110E1" w:rsidRPr="009B10E2">
        <w:rPr>
          <w:rFonts w:eastAsia="Times New Roman" w:cstheme="minorHAnsi"/>
          <w:color w:val="000000" w:themeColor="dark1"/>
          <w:sz w:val="24"/>
          <w:szCs w:val="24"/>
          <w:lang w:val="en-US" w:eastAsia="tr-TR"/>
        </w:rPr>
        <w:t>i</w:t>
      </w:r>
      <w:r w:rsidRPr="009B10E2">
        <w:rPr>
          <w:rFonts w:eastAsia="Times New Roman" w:cstheme="minorHAnsi"/>
          <w:color w:val="000000" w:themeColor="dark1"/>
          <w:sz w:val="24"/>
          <w:szCs w:val="24"/>
          <w:lang w:val="en-US" w:eastAsia="tr-TR"/>
        </w:rPr>
        <w:t xml:space="preserve">ş </w:t>
      </w:r>
      <w:r w:rsidR="00E110E1" w:rsidRPr="009B10E2">
        <w:rPr>
          <w:rFonts w:eastAsia="Times New Roman" w:cstheme="minorHAnsi"/>
          <w:color w:val="000000" w:themeColor="dark1"/>
          <w:sz w:val="24"/>
          <w:szCs w:val="24"/>
          <w:lang w:val="en-US" w:eastAsia="tr-TR"/>
        </w:rPr>
        <w:t>s</w:t>
      </w:r>
      <w:r w:rsidRPr="009B10E2">
        <w:rPr>
          <w:rFonts w:eastAsia="Times New Roman" w:cstheme="minorHAnsi"/>
          <w:color w:val="000000" w:themeColor="dark1"/>
          <w:sz w:val="24"/>
          <w:szCs w:val="24"/>
          <w:lang w:val="en-US" w:eastAsia="tr-TR"/>
        </w:rPr>
        <w:t>ürekliliği planı vardır.</w:t>
      </w:r>
    </w:p>
    <w:p w:rsidR="005A762A" w:rsidRPr="009B10E2" w:rsidRDefault="005A762A"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Saldırı Tespit Sistemi vardır.</w:t>
      </w:r>
    </w:p>
    <w:p w:rsidR="000C0D9A" w:rsidRPr="009B10E2" w:rsidRDefault="000C0D9A"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Sistem kesintileri sırasında klinisyenler hasta alerjilerine, sorun/tanı listesine, ilaçlara ve laboratuvar sonuçlarına erişebilir.</w:t>
      </w:r>
    </w:p>
    <w:p w:rsidR="005A762A" w:rsidRPr="009B10E2" w:rsidRDefault="005A762A"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(e-Nabız) Hastalar ESK’ya online erişim sağlar. Bölgesel ve ulusal sistemlere online erişim vardır.</w:t>
      </w:r>
    </w:p>
    <w:p w:rsidR="005A762A" w:rsidRPr="009B10E2" w:rsidRDefault="005A762A"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 memnuniyeti analiz edilir (Hasta memnuniyeti için hastane kendi anketini hazırlamalıdır. Bu anketin içerisine hastane geneli, verilen yemekler, alınan hizmetler, taburculuk vb. süreçlerle ilgili sorular eklenmelidir. Örneğin; hastaların hastanede yapılacak işlemler için bekledikleri süre bir memnuniyet ölçeğidir. Anket için örnek bir soru</w:t>
      </w:r>
      <w:proofErr w:type="gramStart"/>
      <w:r w:rsidRPr="009B10E2">
        <w:rPr>
          <w:rFonts w:eastAsia="Times New Roman" w:cstheme="minorHAnsi"/>
          <w:color w:val="000000" w:themeColor="dark1"/>
          <w:sz w:val="24"/>
          <w:szCs w:val="24"/>
          <w:lang w:val="en-US" w:eastAsia="tr-TR"/>
        </w:rPr>
        <w:t>-</w:t>
      </w:r>
      <w:r w:rsidR="00E110E1" w:rsidRPr="009B10E2">
        <w:rPr>
          <w:rFonts w:eastAsia="Times New Roman" w:cstheme="minorHAnsi"/>
          <w:color w:val="000000" w:themeColor="dark1"/>
          <w:sz w:val="24"/>
          <w:szCs w:val="24"/>
          <w:lang w:val="en-US" w:eastAsia="tr-TR"/>
        </w:rPr>
        <w:t>“</w:t>
      </w:r>
      <w:proofErr w:type="gramEnd"/>
      <w:r w:rsidRPr="009B10E2">
        <w:rPr>
          <w:rFonts w:eastAsia="Times New Roman" w:cstheme="minorHAnsi"/>
          <w:color w:val="000000" w:themeColor="dark1"/>
          <w:sz w:val="24"/>
          <w:szCs w:val="24"/>
          <w:lang w:val="en-US" w:eastAsia="tr-TR"/>
        </w:rPr>
        <w:t>Aldığınız hizmeti çevrenize tavsiye eder misiniz?</w:t>
      </w:r>
      <w:r w:rsidR="00E110E1" w:rsidRPr="009B10E2">
        <w:rPr>
          <w:rFonts w:eastAsia="Times New Roman" w:cstheme="minorHAnsi"/>
          <w:color w:val="000000" w:themeColor="dark1"/>
          <w:sz w:val="24"/>
          <w:szCs w:val="24"/>
          <w:lang w:val="en-US" w:eastAsia="tr-TR"/>
        </w:rPr>
        <w:t>”</w:t>
      </w:r>
      <w:r w:rsidRPr="009B10E2">
        <w:rPr>
          <w:rFonts w:eastAsia="Times New Roman" w:cstheme="minorHAnsi"/>
          <w:color w:val="000000" w:themeColor="dark1"/>
          <w:sz w:val="24"/>
          <w:szCs w:val="24"/>
          <w:lang w:val="en-US" w:eastAsia="tr-TR"/>
        </w:rPr>
        <w:t>).</w:t>
      </w:r>
    </w:p>
    <w:p w:rsidR="00A81C8B" w:rsidRPr="009B10E2" w:rsidRDefault="007978F0"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lastRenderedPageBreak/>
        <w:t>Klinik yönetişim komitesi elektronik order kullanımını, uyumluluğunu ve etkinliğini değerlendirmelidir.</w:t>
      </w:r>
    </w:p>
    <w:p w:rsidR="00D47F4B" w:rsidRPr="00A67DA2" w:rsidRDefault="00D47F4B" w:rsidP="00D47F4B">
      <w:pPr>
        <w:jc w:val="both"/>
        <w:rPr>
          <w:rFonts w:cstheme="minorHAnsi"/>
          <w:sz w:val="24"/>
          <w:szCs w:val="24"/>
        </w:rPr>
      </w:pPr>
    </w:p>
    <w:p w:rsidR="00086117" w:rsidRPr="00A67DA2" w:rsidRDefault="00086117" w:rsidP="00D47F4B">
      <w:pPr>
        <w:jc w:val="both"/>
        <w:rPr>
          <w:rFonts w:cstheme="minorHAnsi"/>
          <w:b/>
          <w:sz w:val="24"/>
          <w:szCs w:val="24"/>
        </w:rPr>
      </w:pPr>
      <w:r w:rsidRPr="00A67DA2">
        <w:rPr>
          <w:rFonts w:cstheme="minorHAnsi"/>
          <w:b/>
          <w:sz w:val="24"/>
          <w:szCs w:val="24"/>
        </w:rPr>
        <w:t>STAGE 5</w:t>
      </w:r>
    </w:p>
    <w:p w:rsidR="001979AA" w:rsidRPr="00A67DA2" w:rsidRDefault="00472C32" w:rsidP="00D47F4B">
      <w:pPr>
        <w:jc w:val="both"/>
        <w:rPr>
          <w:rFonts w:cstheme="minorHAnsi"/>
          <w:b/>
          <w:sz w:val="24"/>
          <w:szCs w:val="24"/>
        </w:rPr>
      </w:pPr>
      <w:r w:rsidRPr="00A67DA2">
        <w:rPr>
          <w:rFonts w:cstheme="minorHAnsi"/>
          <w:b/>
          <w:sz w:val="24"/>
          <w:szCs w:val="24"/>
        </w:rPr>
        <w:t xml:space="preserve">Farklı veri </w:t>
      </w:r>
      <w:r w:rsidR="001979AA" w:rsidRPr="00A67DA2">
        <w:rPr>
          <w:rFonts w:cstheme="minorHAnsi"/>
          <w:b/>
          <w:sz w:val="24"/>
          <w:szCs w:val="24"/>
        </w:rPr>
        <w:t>kaynaklar</w:t>
      </w:r>
      <w:r w:rsidRPr="00A67DA2">
        <w:rPr>
          <w:rFonts w:cstheme="minorHAnsi"/>
          <w:b/>
          <w:sz w:val="24"/>
          <w:szCs w:val="24"/>
        </w:rPr>
        <w:t>ın</w:t>
      </w:r>
      <w:r w:rsidR="001979AA" w:rsidRPr="00A67DA2">
        <w:rPr>
          <w:rFonts w:cstheme="minorHAnsi"/>
          <w:b/>
          <w:sz w:val="24"/>
          <w:szCs w:val="24"/>
        </w:rPr>
        <w:t>dan gelen verilerin entegrasyonu</w:t>
      </w:r>
      <w:r w:rsidRPr="00A67DA2">
        <w:rPr>
          <w:rFonts w:cstheme="minorHAnsi"/>
          <w:b/>
          <w:sz w:val="24"/>
          <w:szCs w:val="24"/>
        </w:rPr>
        <w:t>,</w:t>
      </w:r>
      <w:r w:rsidR="001979AA" w:rsidRPr="00A67DA2">
        <w:rPr>
          <w:rFonts w:cstheme="minorHAnsi"/>
          <w:b/>
          <w:sz w:val="24"/>
          <w:szCs w:val="24"/>
        </w:rPr>
        <w:t xml:space="preserve"> </w:t>
      </w:r>
      <w:r w:rsidRPr="00A67DA2">
        <w:rPr>
          <w:rFonts w:cstheme="minorHAnsi"/>
          <w:b/>
          <w:sz w:val="24"/>
          <w:szCs w:val="24"/>
        </w:rPr>
        <w:t>k</w:t>
      </w:r>
      <w:r w:rsidR="001979AA" w:rsidRPr="00A67DA2">
        <w:rPr>
          <w:rFonts w:cstheme="minorHAnsi"/>
          <w:b/>
          <w:sz w:val="24"/>
          <w:szCs w:val="24"/>
        </w:rPr>
        <w:t>linik parametrelerdeki değişiklik uyarı</w:t>
      </w:r>
      <w:r w:rsidRPr="00A67DA2">
        <w:rPr>
          <w:rFonts w:cstheme="minorHAnsi"/>
          <w:b/>
          <w:sz w:val="24"/>
          <w:szCs w:val="24"/>
        </w:rPr>
        <w:t xml:space="preserve"> sistemleri ile</w:t>
      </w:r>
      <w:r w:rsidR="001979AA" w:rsidRPr="00A67DA2">
        <w:rPr>
          <w:rFonts w:cstheme="minorHAnsi"/>
          <w:b/>
          <w:sz w:val="24"/>
          <w:szCs w:val="24"/>
        </w:rPr>
        <w:t xml:space="preserve"> sürekli olarak izlen</w:t>
      </w:r>
      <w:r w:rsidR="00E110E1" w:rsidRPr="00A67DA2">
        <w:rPr>
          <w:rFonts w:cstheme="minorHAnsi"/>
          <w:b/>
          <w:sz w:val="24"/>
          <w:szCs w:val="24"/>
        </w:rPr>
        <w:t>melidir</w:t>
      </w:r>
      <w:r w:rsidR="001979AA" w:rsidRPr="00A67DA2">
        <w:rPr>
          <w:rFonts w:cstheme="minorHAnsi"/>
          <w:b/>
          <w:sz w:val="24"/>
          <w:szCs w:val="24"/>
        </w:rPr>
        <w:t xml:space="preserve">. Telesağlık ve sanal bakım hizmetleri mevcuttur. </w:t>
      </w:r>
      <w:r w:rsidRPr="00A67DA2">
        <w:rPr>
          <w:rFonts w:cstheme="minorHAnsi"/>
          <w:b/>
          <w:sz w:val="24"/>
          <w:szCs w:val="24"/>
        </w:rPr>
        <w:t xml:space="preserve">IPS (Intruder Prevention Systems) </w:t>
      </w:r>
      <w:r w:rsidR="001979AA" w:rsidRPr="00A67DA2">
        <w:rPr>
          <w:rFonts w:cstheme="minorHAnsi"/>
          <w:b/>
          <w:sz w:val="24"/>
          <w:szCs w:val="24"/>
        </w:rPr>
        <w:t>yetkisiz erişimi yönet</w:t>
      </w:r>
      <w:r w:rsidR="00641825" w:rsidRPr="00A67DA2">
        <w:rPr>
          <w:rFonts w:cstheme="minorHAnsi"/>
          <w:b/>
          <w:sz w:val="24"/>
          <w:szCs w:val="24"/>
        </w:rPr>
        <w:t>melidir</w:t>
      </w:r>
      <w:r w:rsidR="001979AA" w:rsidRPr="00A67DA2">
        <w:rPr>
          <w:rFonts w:cstheme="minorHAnsi"/>
          <w:b/>
          <w:sz w:val="24"/>
          <w:szCs w:val="24"/>
        </w:rPr>
        <w:t>. Teknoloji hasta başı süreçlerini destekle</w:t>
      </w:r>
      <w:r w:rsidR="00E110E1" w:rsidRPr="00A67DA2">
        <w:rPr>
          <w:rFonts w:cstheme="minorHAnsi"/>
          <w:b/>
          <w:sz w:val="24"/>
          <w:szCs w:val="24"/>
        </w:rPr>
        <w:t>melidir.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Elektronik order oranı %75’dir. </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Klinik dokümantasyon %75 oranında yapılandırılmış formattadır.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Telesağlık hizmeti sunulur (telefonla hastanın durumunun sorulması gibi).</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Hemşirelik bakım planları elektronik olarak yapılır.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Hastalar, bakım sürecinde elektronik olarak uyarılar alır (Örneğin; randevu hatırlatması, ilaç hatırlatması vb.)</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Kapalı Döngü Ürün Yönetimi kullanımı %25</w:t>
      </w:r>
      <w:r w:rsidR="006D0D4B" w:rsidRPr="009B10E2">
        <w:rPr>
          <w:rFonts w:eastAsia="Times New Roman" w:cstheme="minorHAnsi"/>
          <w:color w:val="000000" w:themeColor="dark1"/>
          <w:sz w:val="24"/>
          <w:szCs w:val="24"/>
          <w:lang w:val="en-US" w:eastAsia="tr-TR"/>
        </w:rPr>
        <w:t>’</w:t>
      </w:r>
      <w:r w:rsidRPr="009B10E2">
        <w:rPr>
          <w:rFonts w:eastAsia="Times New Roman" w:cstheme="minorHAnsi"/>
          <w:color w:val="000000" w:themeColor="dark1"/>
          <w:sz w:val="24"/>
          <w:szCs w:val="24"/>
          <w:lang w:val="en-US" w:eastAsia="tr-TR"/>
        </w:rPr>
        <w:t>tir (En az 4 aylık kullanım istatistiği olmalıdır). (Kapalı Döngü Ürün Yönetimi sürecine Diyaliz ve Kemoterapi dahildir. Burada sadece verilen ilaçların, kanın vb. dijital olarak doğrulanması beklenmektedir.)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Personelin kendi cihazlarını hastane ağında kullanmasına yönelik bir politika vardır.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Felaket </w:t>
      </w:r>
      <w:r w:rsidR="006D0D4B" w:rsidRPr="009B10E2">
        <w:rPr>
          <w:rFonts w:eastAsia="Times New Roman" w:cstheme="minorHAnsi"/>
          <w:color w:val="000000" w:themeColor="dark1"/>
          <w:sz w:val="24"/>
          <w:szCs w:val="24"/>
          <w:lang w:val="en-US" w:eastAsia="tr-TR"/>
        </w:rPr>
        <w:t>k</w:t>
      </w:r>
      <w:r w:rsidRPr="009B10E2">
        <w:rPr>
          <w:rFonts w:eastAsia="Times New Roman" w:cstheme="minorHAnsi"/>
          <w:color w:val="000000" w:themeColor="dark1"/>
          <w:sz w:val="24"/>
          <w:szCs w:val="24"/>
          <w:lang w:val="en-US" w:eastAsia="tr-TR"/>
        </w:rPr>
        <w:t xml:space="preserve">urtarma ve </w:t>
      </w:r>
      <w:r w:rsidR="006D0D4B" w:rsidRPr="009B10E2">
        <w:rPr>
          <w:rFonts w:eastAsia="Times New Roman" w:cstheme="minorHAnsi"/>
          <w:color w:val="000000" w:themeColor="dark1"/>
          <w:sz w:val="24"/>
          <w:szCs w:val="24"/>
          <w:lang w:val="en-US" w:eastAsia="tr-TR"/>
        </w:rPr>
        <w:t>i</w:t>
      </w:r>
      <w:r w:rsidRPr="009B10E2">
        <w:rPr>
          <w:rFonts w:eastAsia="Times New Roman" w:cstheme="minorHAnsi"/>
          <w:color w:val="000000" w:themeColor="dark1"/>
          <w:sz w:val="24"/>
          <w:szCs w:val="24"/>
          <w:lang w:val="en-US" w:eastAsia="tr-TR"/>
        </w:rPr>
        <w:t xml:space="preserve">ş </w:t>
      </w:r>
      <w:r w:rsidR="006D0D4B" w:rsidRPr="009B10E2">
        <w:rPr>
          <w:rFonts w:eastAsia="Times New Roman" w:cstheme="minorHAnsi"/>
          <w:color w:val="000000" w:themeColor="dark1"/>
          <w:sz w:val="24"/>
          <w:szCs w:val="24"/>
          <w:lang w:val="en-US" w:eastAsia="tr-TR"/>
        </w:rPr>
        <w:t>s</w:t>
      </w:r>
      <w:r w:rsidRPr="009B10E2">
        <w:rPr>
          <w:rFonts w:eastAsia="Times New Roman" w:cstheme="minorHAnsi"/>
          <w:color w:val="000000" w:themeColor="dark1"/>
          <w:sz w:val="24"/>
          <w:szCs w:val="24"/>
          <w:lang w:val="en-US" w:eastAsia="tr-TR"/>
        </w:rPr>
        <w:t xml:space="preserve">ürekliliği simülasyonları yapılır (Simülasyonlar her 12 ayda </w:t>
      </w:r>
      <w:proofErr w:type="gramStart"/>
      <w:r w:rsidR="006D0D4B" w:rsidRPr="009B10E2">
        <w:rPr>
          <w:rFonts w:eastAsia="Times New Roman" w:cstheme="minorHAnsi"/>
          <w:color w:val="000000" w:themeColor="dark1"/>
          <w:sz w:val="24"/>
          <w:szCs w:val="24"/>
          <w:lang w:val="en-US" w:eastAsia="tr-TR"/>
        </w:rPr>
        <w:t xml:space="preserve">bir </w:t>
      </w:r>
      <w:r w:rsidRPr="009B10E2">
        <w:rPr>
          <w:rFonts w:eastAsia="Times New Roman" w:cstheme="minorHAnsi"/>
          <w:color w:val="000000" w:themeColor="dark1"/>
          <w:sz w:val="24"/>
          <w:szCs w:val="24"/>
          <w:lang w:val="en-US" w:eastAsia="tr-TR"/>
        </w:rPr>
        <w:t xml:space="preserve"> kere</w:t>
      </w:r>
      <w:proofErr w:type="gramEnd"/>
      <w:r w:rsidRPr="009B10E2">
        <w:rPr>
          <w:rFonts w:eastAsia="Times New Roman" w:cstheme="minorHAnsi"/>
          <w:color w:val="000000" w:themeColor="dark1"/>
          <w:sz w:val="24"/>
          <w:szCs w:val="24"/>
          <w:lang w:val="en-US" w:eastAsia="tr-TR"/>
        </w:rPr>
        <w:t xml:space="preserve"> yapılmalıdır.).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Risk analizleri yapılır.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Sistemsel değişiklikler personele bildirilir.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Dış kurumlardan gelen veriler HBYS’ye kaydedilir. </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Resüsitasyon veya Kardiyak arrest durumlarında yapılan işlemler kayıt altına alınır (Bu durumlar için kullanılan formlar kağıt veya elektronik bazlı ise sürecin nasıl işlediği anlatılmalıdır. Eğer kağıt form kullanıldıysa son 24 saat içerisinde taratılarak HBYS’ye kaydedilmelidir.)</w:t>
      </w:r>
      <w:r w:rsidR="006D0D4B" w:rsidRPr="009B10E2">
        <w:rPr>
          <w:rFonts w:eastAsia="Times New Roman" w:cstheme="minorHAnsi"/>
          <w:color w:val="000000" w:themeColor="dark1"/>
          <w:sz w:val="24"/>
          <w:szCs w:val="24"/>
          <w:lang w:val="en-US" w:eastAsia="tr-TR"/>
        </w:rPr>
        <w:t>.</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Hastalar kendi sağlık kayıtlarına erişebilir.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Klinik sonuçlar iyileştirme yapmak için kullanılır.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 memnuniyet anketlerinden elde edilen sonuçlar verilen hizmeti iyileştirmek için kullanılır.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Hastalar dijital araçlara erişir (e-Nabız’a kaydedilen veriler bu ihtiyacı karşıl</w:t>
      </w:r>
      <w:r w:rsidR="006D0D4B" w:rsidRPr="009B10E2">
        <w:rPr>
          <w:rFonts w:eastAsia="Times New Roman" w:cstheme="minorHAnsi"/>
          <w:color w:val="000000" w:themeColor="dark1"/>
          <w:sz w:val="24"/>
          <w:szCs w:val="24"/>
          <w:lang w:val="en-US" w:eastAsia="tr-TR"/>
        </w:rPr>
        <w:t>amaktadır</w:t>
      </w:r>
      <w:r w:rsidRPr="009B10E2">
        <w:rPr>
          <w:rFonts w:eastAsia="Times New Roman" w:cstheme="minorHAnsi"/>
          <w:color w:val="000000" w:themeColor="dark1"/>
          <w:sz w:val="24"/>
          <w:szCs w:val="24"/>
          <w:lang w:val="en-US" w:eastAsia="tr-TR"/>
        </w:rPr>
        <w:t>. Dijital araçlar: Akıllı saat, elektronik tartı, giyilebilir şeker ölçer).</w:t>
      </w:r>
    </w:p>
    <w:p w:rsidR="001979AA"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Kurum içinde personel arasında mesajlaşma fonksiyonu mevcuttur.</w:t>
      </w:r>
    </w:p>
    <w:p w:rsidR="009B10E2" w:rsidRPr="009B10E2" w:rsidRDefault="009B10E2" w:rsidP="009B10E2">
      <w:pPr>
        <w:ind w:left="720"/>
        <w:jc w:val="both"/>
        <w:rPr>
          <w:rFonts w:cstheme="minorHAnsi"/>
          <w:sz w:val="24"/>
          <w:szCs w:val="24"/>
        </w:rPr>
      </w:pPr>
    </w:p>
    <w:p w:rsidR="00086117" w:rsidRPr="00A67DA2" w:rsidRDefault="00086117" w:rsidP="00D47F4B">
      <w:pPr>
        <w:jc w:val="both"/>
        <w:rPr>
          <w:rFonts w:cstheme="minorHAnsi"/>
          <w:b/>
          <w:sz w:val="24"/>
          <w:szCs w:val="24"/>
        </w:rPr>
      </w:pPr>
      <w:r w:rsidRPr="00A67DA2">
        <w:rPr>
          <w:rFonts w:cstheme="minorHAnsi"/>
          <w:b/>
          <w:sz w:val="24"/>
          <w:szCs w:val="24"/>
        </w:rPr>
        <w:t>STAGE 6</w:t>
      </w:r>
    </w:p>
    <w:p w:rsidR="00472C32" w:rsidRPr="00A67DA2" w:rsidRDefault="00472C32" w:rsidP="00D47F4B">
      <w:pPr>
        <w:jc w:val="both"/>
        <w:rPr>
          <w:rFonts w:cstheme="minorHAnsi"/>
          <w:b/>
          <w:sz w:val="24"/>
          <w:szCs w:val="24"/>
        </w:rPr>
      </w:pPr>
      <w:r w:rsidRPr="00A67DA2">
        <w:rPr>
          <w:rFonts w:cstheme="minorHAnsi"/>
          <w:b/>
          <w:sz w:val="24"/>
          <w:szCs w:val="24"/>
        </w:rPr>
        <w:t>Tıbbi cihazların entegrasyonu</w:t>
      </w:r>
      <w:r w:rsidR="00710741" w:rsidRPr="00A67DA2">
        <w:rPr>
          <w:rFonts w:cstheme="minorHAnsi"/>
          <w:b/>
          <w:sz w:val="24"/>
          <w:szCs w:val="24"/>
        </w:rPr>
        <w:t>,</w:t>
      </w:r>
      <w:r w:rsidRPr="00A67DA2">
        <w:rPr>
          <w:rFonts w:cstheme="minorHAnsi"/>
          <w:b/>
          <w:sz w:val="24"/>
          <w:szCs w:val="24"/>
        </w:rPr>
        <w:t xml:space="preserve"> </w:t>
      </w:r>
      <w:r w:rsidR="00710741" w:rsidRPr="00A67DA2">
        <w:rPr>
          <w:rFonts w:cstheme="minorHAnsi"/>
          <w:b/>
          <w:sz w:val="24"/>
          <w:szCs w:val="24"/>
        </w:rPr>
        <w:t>bilgi sistemi</w:t>
      </w:r>
      <w:r w:rsidRPr="00A67DA2">
        <w:rPr>
          <w:rFonts w:cstheme="minorHAnsi"/>
          <w:b/>
          <w:sz w:val="24"/>
          <w:szCs w:val="24"/>
        </w:rPr>
        <w:t xml:space="preserve">, veri paylaşımını destekler, </w:t>
      </w:r>
      <w:r w:rsidR="00710741" w:rsidRPr="00A67DA2">
        <w:rPr>
          <w:rFonts w:cstheme="minorHAnsi"/>
          <w:b/>
          <w:sz w:val="24"/>
          <w:szCs w:val="24"/>
        </w:rPr>
        <w:t>h</w:t>
      </w:r>
      <w:r w:rsidRPr="00A67DA2">
        <w:rPr>
          <w:rFonts w:cstheme="minorHAnsi"/>
          <w:b/>
          <w:sz w:val="24"/>
          <w:szCs w:val="24"/>
        </w:rPr>
        <w:t>izmet kullanıcıları, ke</w:t>
      </w:r>
      <w:r w:rsidR="00710741" w:rsidRPr="00A67DA2">
        <w:rPr>
          <w:rFonts w:cstheme="minorHAnsi"/>
          <w:b/>
          <w:sz w:val="24"/>
          <w:szCs w:val="24"/>
        </w:rPr>
        <w:t>ndi</w:t>
      </w:r>
      <w:r w:rsidRPr="00A67DA2">
        <w:rPr>
          <w:rFonts w:cstheme="minorHAnsi"/>
          <w:b/>
          <w:sz w:val="24"/>
          <w:szCs w:val="24"/>
        </w:rPr>
        <w:t xml:space="preserve"> </w:t>
      </w:r>
      <w:r w:rsidR="00710741" w:rsidRPr="00A67DA2">
        <w:rPr>
          <w:rFonts w:cstheme="minorHAnsi"/>
          <w:b/>
          <w:sz w:val="24"/>
          <w:szCs w:val="24"/>
        </w:rPr>
        <w:t>verilerine ait çıktıları görebil</w:t>
      </w:r>
      <w:r w:rsidR="006D0D4B" w:rsidRPr="00A67DA2">
        <w:rPr>
          <w:rFonts w:cstheme="minorHAnsi"/>
          <w:b/>
          <w:sz w:val="24"/>
          <w:szCs w:val="24"/>
        </w:rPr>
        <w:t>melidir</w:t>
      </w:r>
      <w:r w:rsidRPr="00A67DA2">
        <w:rPr>
          <w:rFonts w:cstheme="minorHAnsi"/>
          <w:b/>
          <w:sz w:val="24"/>
          <w:szCs w:val="24"/>
        </w:rPr>
        <w:t xml:space="preserve">. Giyilebilir cihazlar ve implantlar, sağlık ve bakımın uzaktan izlenmesini ve hasta yönetimini </w:t>
      </w:r>
      <w:r w:rsidR="006D0D4B" w:rsidRPr="00A67DA2">
        <w:rPr>
          <w:rFonts w:cstheme="minorHAnsi"/>
          <w:b/>
          <w:sz w:val="24"/>
          <w:szCs w:val="24"/>
        </w:rPr>
        <w:t>desteklemelidir</w:t>
      </w:r>
      <w:r w:rsidRPr="00A67DA2">
        <w:rPr>
          <w:rFonts w:cstheme="minorHAnsi"/>
          <w:b/>
          <w:sz w:val="24"/>
          <w:szCs w:val="24"/>
        </w:rPr>
        <w:t>. Çevrimiçi hizmetler erişimi ve sağlık okuryazarlığını geliştir</w:t>
      </w:r>
      <w:r w:rsidR="006D0D4B" w:rsidRPr="00A67DA2">
        <w:rPr>
          <w:rFonts w:cstheme="minorHAnsi"/>
          <w:b/>
          <w:sz w:val="24"/>
          <w:szCs w:val="24"/>
        </w:rPr>
        <w:t>melidir</w:t>
      </w:r>
      <w:r w:rsidRPr="00A67DA2">
        <w:rPr>
          <w:rFonts w:cstheme="minorHAnsi"/>
          <w:b/>
          <w:sz w:val="24"/>
          <w:szCs w:val="24"/>
        </w:rPr>
        <w:t>.</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lastRenderedPageBreak/>
        <w:t>Elektronik order oranı %90’dır.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Klinik dokümantasyon oranı %95’dir. </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Kapalı Döngü Ürün Yönetimi kullanımı %50</w:t>
      </w:r>
      <w:r w:rsidR="006D0D4B" w:rsidRPr="009B10E2">
        <w:rPr>
          <w:rFonts w:eastAsia="Times New Roman" w:cstheme="minorHAnsi"/>
          <w:color w:val="000000" w:themeColor="dark1"/>
          <w:sz w:val="24"/>
          <w:szCs w:val="24"/>
          <w:lang w:val="en-US" w:eastAsia="tr-TR"/>
        </w:rPr>
        <w:t>’</w:t>
      </w:r>
      <w:r w:rsidRPr="009B10E2">
        <w:rPr>
          <w:rFonts w:eastAsia="Times New Roman" w:cstheme="minorHAnsi"/>
          <w:color w:val="000000" w:themeColor="dark1"/>
          <w:sz w:val="24"/>
          <w:szCs w:val="24"/>
          <w:lang w:val="en-US" w:eastAsia="tr-TR"/>
        </w:rPr>
        <w:t>dir</w:t>
      </w:r>
      <w:r w:rsidR="006D0D4B" w:rsidRPr="009B10E2">
        <w:rPr>
          <w:rFonts w:eastAsia="Times New Roman" w:cstheme="minorHAnsi"/>
          <w:color w:val="000000" w:themeColor="dark1"/>
          <w:sz w:val="24"/>
          <w:szCs w:val="24"/>
          <w:lang w:val="en-US" w:eastAsia="tr-TR"/>
        </w:rPr>
        <w:t xml:space="preserve"> </w:t>
      </w:r>
      <w:r w:rsidRPr="009B10E2">
        <w:rPr>
          <w:rFonts w:eastAsia="Times New Roman" w:cstheme="minorHAnsi"/>
          <w:color w:val="000000" w:themeColor="dark1"/>
          <w:sz w:val="24"/>
          <w:szCs w:val="24"/>
          <w:lang w:val="en-US" w:eastAsia="tr-TR"/>
        </w:rPr>
        <w:t>(En az 4 aylık kullanım istatistiği olmalıdır).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Hastaların sağlık verilerini içeren kağıt formlar taranarak 24 saat içerisinde sisteme kaydedilir.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Hekimler, performanslarını ölçmek için kendileri verileri filtreleyebilir ve analitik raporlama yapabilir (Hekimler, hastaların aylık-yıllık bazda verilerini filtreleyerek oransal olarak raporlama yapabilir. Örneğin; bir ay içerisinde aynı hekime yeniden başvuru sağlayan hasta sayısı).</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Sistem kesintisi için standart bir prosedür vardır.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Sistemde yapılan değişiklikler BT tarafından yönetilir.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İş Sürekliliği</w:t>
      </w:r>
      <w:proofErr w:type="gramStart"/>
      <w:r w:rsidRPr="009B10E2">
        <w:rPr>
          <w:rFonts w:eastAsia="Times New Roman" w:cstheme="minorHAnsi"/>
          <w:color w:val="000000" w:themeColor="dark1"/>
          <w:sz w:val="24"/>
          <w:szCs w:val="24"/>
          <w:lang w:val="en-US" w:eastAsia="tr-TR"/>
        </w:rPr>
        <w:t>: ”Acil</w:t>
      </w:r>
      <w:proofErr w:type="gramEnd"/>
      <w:r w:rsidRPr="009B10E2">
        <w:rPr>
          <w:rFonts w:eastAsia="Times New Roman" w:cstheme="minorHAnsi"/>
          <w:color w:val="000000" w:themeColor="dark1"/>
          <w:sz w:val="24"/>
          <w:szCs w:val="24"/>
          <w:lang w:val="en-US" w:eastAsia="tr-TR"/>
        </w:rPr>
        <w:t xml:space="preserve"> Durum Bilgisayarı”nda hasta verileri şifreli olarak klasörde saklanır.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İş Sürekliliği: “Acil Durum </w:t>
      </w:r>
      <w:proofErr w:type="gramStart"/>
      <w:r w:rsidRPr="009B10E2">
        <w:rPr>
          <w:rFonts w:eastAsia="Times New Roman" w:cstheme="minorHAnsi"/>
          <w:color w:val="000000" w:themeColor="dark1"/>
          <w:sz w:val="24"/>
          <w:szCs w:val="24"/>
          <w:lang w:val="en-US" w:eastAsia="tr-TR"/>
        </w:rPr>
        <w:t>Bilgisayarı”nda</w:t>
      </w:r>
      <w:proofErr w:type="gramEnd"/>
      <w:r w:rsidRPr="009B10E2">
        <w:rPr>
          <w:rFonts w:eastAsia="Times New Roman" w:cstheme="minorHAnsi"/>
          <w:color w:val="000000" w:themeColor="dark1"/>
          <w:sz w:val="24"/>
          <w:szCs w:val="24"/>
          <w:lang w:val="en-US" w:eastAsia="tr-TR"/>
        </w:rPr>
        <w:t xml:space="preserve"> hastaların epikriz formu PDF formatında saklanır (Epikriz formunda minimum düzeyde hastanın alerji bilgisi, laboratuvar sonuçları, kullandığı ilaçların bilgisi, tanı ve şikayetleri yer almalıdır).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Hastaların yeniden başvuru oranları, randevu oranları, vb. analiz edilir.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Klinik sonuçlardan elde edilen veriler kaliteyi iyileştirmek için kullanılır (Kalite ve verimlilik kapsamında takip edilen göstergeler takip edilir ve eğer bir uyumsuzluk varsa iyileştirme sağlanır).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Klinik sonuçlardan elde edilen veriler analiz edilir.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Hastalar kendi sağlık kayıtlarına erişim sağlar.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 xml:space="preserve">Hastalar kendi sağlık durumlarına ilişkin bilgileri hasta portaline girer (Hastalar kendileri </w:t>
      </w:r>
      <w:r w:rsidR="002B035E" w:rsidRPr="009B10E2">
        <w:rPr>
          <w:rFonts w:eastAsia="Times New Roman" w:cstheme="minorHAnsi"/>
          <w:color w:val="000000" w:themeColor="dark1"/>
          <w:sz w:val="24"/>
          <w:szCs w:val="24"/>
          <w:lang w:val="en-US" w:eastAsia="tr-TR"/>
        </w:rPr>
        <w:t>e</w:t>
      </w:r>
      <w:r w:rsidRPr="009B10E2">
        <w:rPr>
          <w:rFonts w:eastAsia="Times New Roman" w:cstheme="minorHAnsi"/>
          <w:color w:val="000000" w:themeColor="dark1"/>
          <w:sz w:val="24"/>
          <w:szCs w:val="24"/>
          <w:lang w:val="en-US" w:eastAsia="tr-TR"/>
        </w:rPr>
        <w:t>-</w:t>
      </w:r>
      <w:r w:rsidR="002B035E" w:rsidRPr="009B10E2">
        <w:rPr>
          <w:rFonts w:eastAsia="Times New Roman" w:cstheme="minorHAnsi"/>
          <w:color w:val="000000" w:themeColor="dark1"/>
          <w:sz w:val="24"/>
          <w:szCs w:val="24"/>
          <w:lang w:val="en-US" w:eastAsia="tr-TR"/>
        </w:rPr>
        <w:t>N</w:t>
      </w:r>
      <w:r w:rsidRPr="009B10E2">
        <w:rPr>
          <w:rFonts w:eastAsia="Times New Roman" w:cstheme="minorHAnsi"/>
          <w:color w:val="000000" w:themeColor="dark1"/>
          <w:sz w:val="24"/>
          <w:szCs w:val="24"/>
          <w:lang w:val="en-US" w:eastAsia="tr-TR"/>
        </w:rPr>
        <w:t>abıza bilgi girişi yapabilir. Örneğin; ameliyat sonrası sağlık durumu, görüntü yükleme, tansiyon, şeker bilgisi, alerji bilgisi girebilme</w:t>
      </w:r>
      <w:r w:rsidR="000B790C" w:rsidRPr="009B10E2">
        <w:rPr>
          <w:rFonts w:eastAsia="Times New Roman" w:cstheme="minorHAnsi"/>
          <w:color w:val="000000" w:themeColor="dark1"/>
          <w:sz w:val="24"/>
          <w:szCs w:val="24"/>
          <w:lang w:val="en-US" w:eastAsia="tr-TR"/>
        </w:rPr>
        <w:t xml:space="preserve"> </w:t>
      </w:r>
      <w:r w:rsidRPr="009B10E2">
        <w:rPr>
          <w:rFonts w:eastAsia="Times New Roman" w:cstheme="minorHAnsi"/>
          <w:color w:val="000000" w:themeColor="dark1"/>
          <w:sz w:val="24"/>
          <w:szCs w:val="24"/>
          <w:lang w:val="en-US" w:eastAsia="tr-TR"/>
        </w:rPr>
        <w:t>vb.).</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Yatan hastalar için memnuniyet ölçümleri yapılır.</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Giyilebilir cihazlardan vb. elde edilen veriler hasta portaline girilir (Örneğin; akıllı saatten gelen merdiven çıkma verisi, kilo bilgisi, egzersiz bilgisi)</w:t>
      </w:r>
      <w:r w:rsidR="000B790C" w:rsidRPr="009B10E2">
        <w:rPr>
          <w:rFonts w:eastAsia="Times New Roman" w:cstheme="minorHAnsi"/>
          <w:color w:val="000000" w:themeColor="dark1"/>
          <w:sz w:val="24"/>
          <w:szCs w:val="24"/>
          <w:lang w:val="en-US" w:eastAsia="tr-TR"/>
        </w:rPr>
        <w:t>.</w:t>
      </w:r>
    </w:p>
    <w:p w:rsidR="00640CBE"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Yatan hasta ve sağlık profesyonelleri arasında iletişimi sağlayan bir uygulama (sms, application) vardır.</w:t>
      </w:r>
    </w:p>
    <w:p w:rsidR="00472C32" w:rsidRPr="009B10E2" w:rsidRDefault="00D47F4B" w:rsidP="009B10E2">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9B10E2">
        <w:rPr>
          <w:rFonts w:eastAsia="Times New Roman" w:cstheme="minorHAnsi"/>
          <w:color w:val="000000" w:themeColor="dark1"/>
          <w:sz w:val="24"/>
          <w:szCs w:val="24"/>
          <w:lang w:val="en-US" w:eastAsia="tr-TR"/>
        </w:rPr>
        <w:t>Klinik olarak alınan uyarılar hastaların bakım sürecinde oluşabilecek riskleri önler.</w:t>
      </w:r>
    </w:p>
    <w:p w:rsidR="009B10E2" w:rsidRDefault="009B10E2" w:rsidP="00D47F4B">
      <w:pPr>
        <w:jc w:val="both"/>
        <w:rPr>
          <w:rFonts w:cstheme="minorHAnsi"/>
          <w:b/>
          <w:sz w:val="24"/>
          <w:szCs w:val="24"/>
        </w:rPr>
      </w:pPr>
    </w:p>
    <w:p w:rsidR="00086117" w:rsidRPr="00A67DA2" w:rsidRDefault="00086117" w:rsidP="00D47F4B">
      <w:pPr>
        <w:jc w:val="both"/>
        <w:rPr>
          <w:rFonts w:cstheme="minorHAnsi"/>
          <w:b/>
          <w:sz w:val="24"/>
          <w:szCs w:val="24"/>
        </w:rPr>
      </w:pPr>
      <w:r w:rsidRPr="00A67DA2">
        <w:rPr>
          <w:rFonts w:cstheme="minorHAnsi"/>
          <w:b/>
          <w:sz w:val="24"/>
          <w:szCs w:val="24"/>
        </w:rPr>
        <w:t>STAGE 7</w:t>
      </w:r>
    </w:p>
    <w:p w:rsidR="009E1380" w:rsidRPr="00A67DA2" w:rsidRDefault="009E1380" w:rsidP="00D47F4B">
      <w:pPr>
        <w:jc w:val="both"/>
        <w:rPr>
          <w:rFonts w:cstheme="minorHAnsi"/>
          <w:b/>
          <w:sz w:val="24"/>
          <w:szCs w:val="24"/>
        </w:rPr>
      </w:pPr>
      <w:r w:rsidRPr="00A67DA2">
        <w:rPr>
          <w:rFonts w:cstheme="minorHAnsi"/>
          <w:b/>
          <w:sz w:val="24"/>
          <w:szCs w:val="24"/>
        </w:rPr>
        <w:t xml:space="preserve">Birden çok dış kaynaktan gelen verilerin entegrasyonu, </w:t>
      </w:r>
      <w:r w:rsidR="000B790C" w:rsidRPr="00A67DA2">
        <w:rPr>
          <w:rFonts w:cstheme="minorHAnsi"/>
          <w:b/>
          <w:sz w:val="24"/>
          <w:szCs w:val="24"/>
        </w:rPr>
        <w:t>h</w:t>
      </w:r>
      <w:r w:rsidRPr="00A67DA2">
        <w:rPr>
          <w:rFonts w:cstheme="minorHAnsi"/>
          <w:b/>
          <w:sz w:val="24"/>
          <w:szCs w:val="24"/>
        </w:rPr>
        <w:t>izmet kullanıcıları, kendi kendine yönetilen bakımı desteklemek için uyarılar ve hatırlatıcılar al</w:t>
      </w:r>
      <w:r w:rsidR="000B790C" w:rsidRPr="00A67DA2">
        <w:rPr>
          <w:rFonts w:cstheme="minorHAnsi"/>
          <w:b/>
          <w:sz w:val="24"/>
          <w:szCs w:val="24"/>
        </w:rPr>
        <w:t xml:space="preserve">malı </w:t>
      </w:r>
      <w:r w:rsidRPr="00A67DA2">
        <w:rPr>
          <w:rFonts w:cstheme="minorHAnsi"/>
          <w:b/>
          <w:sz w:val="24"/>
          <w:szCs w:val="24"/>
        </w:rPr>
        <w:t>ve hasta sonuçlarını ölçmek için otomatik araçlar kullanı</w:t>
      </w:r>
      <w:r w:rsidR="000B790C" w:rsidRPr="00A67DA2">
        <w:rPr>
          <w:rFonts w:cstheme="minorHAnsi"/>
          <w:b/>
          <w:sz w:val="24"/>
          <w:szCs w:val="24"/>
        </w:rPr>
        <w:t>lmalıdır</w:t>
      </w:r>
      <w:r w:rsidRPr="00A67DA2">
        <w:rPr>
          <w:rFonts w:cstheme="minorHAnsi"/>
          <w:b/>
          <w:sz w:val="24"/>
          <w:szCs w:val="24"/>
        </w:rPr>
        <w:t>. Dijital altyapı araçları, kişisel sağlık ve bakımı yönetmede dinamik hasta katılımını mümkün kıl</w:t>
      </w:r>
      <w:r w:rsidR="000B790C" w:rsidRPr="00A67DA2">
        <w:rPr>
          <w:rFonts w:cstheme="minorHAnsi"/>
          <w:b/>
          <w:sz w:val="24"/>
          <w:szCs w:val="24"/>
        </w:rPr>
        <w:t>malıdır</w:t>
      </w:r>
      <w:r w:rsidRPr="00A67DA2">
        <w:rPr>
          <w:rFonts w:cstheme="minorHAnsi"/>
          <w:b/>
          <w:sz w:val="24"/>
          <w:szCs w:val="24"/>
        </w:rPr>
        <w:t>.</w:t>
      </w:r>
    </w:p>
    <w:p w:rsidR="009E1380" w:rsidRPr="009B10E2" w:rsidRDefault="009E1380" w:rsidP="00D47F4B">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A67DA2">
        <w:rPr>
          <w:rFonts w:eastAsia="Times New Roman" w:cstheme="minorHAnsi"/>
          <w:color w:val="000000" w:themeColor="dark1"/>
          <w:sz w:val="24"/>
          <w:szCs w:val="24"/>
          <w:lang w:val="en-US" w:eastAsia="tr-TR"/>
        </w:rPr>
        <w:t xml:space="preserve">Hastanenin analitik stratejiyi yönetmek için bir planı vardır. Veri yönetişim stratejisi yıllık olarak analiz edilir. Elde edilen tüm veriler sonuçları iyileştirmek için kullanılır. Sağlık profesyonellerinin iş yükü ve iş yoğunluğu takip edilir (Örneğin; Yoğun bakımda basamaklara göre yatak başına düşen hemşire sayısı için bir sınır bulunmaktadır. 3. Basamak Yoğun Bakımda 2 yatak için 1 hemşire, </w:t>
      </w:r>
      <w:r w:rsidRPr="00A67DA2">
        <w:rPr>
          <w:rFonts w:eastAsia="Times New Roman" w:cstheme="minorHAnsi"/>
          <w:color w:val="000000" w:themeColor="dark1"/>
          <w:sz w:val="24"/>
          <w:szCs w:val="24"/>
          <w:lang w:val="en-US" w:eastAsia="tr-TR"/>
        </w:rPr>
        <w:lastRenderedPageBreak/>
        <w:t xml:space="preserve">2. Basamak Yoğun Bakımda 3 yatak için 1 hemşire, 1. Basamak Yoğun </w:t>
      </w:r>
      <w:proofErr w:type="gramStart"/>
      <w:r w:rsidRPr="00A67DA2">
        <w:rPr>
          <w:rFonts w:eastAsia="Times New Roman" w:cstheme="minorHAnsi"/>
          <w:color w:val="000000" w:themeColor="dark1"/>
          <w:sz w:val="24"/>
          <w:szCs w:val="24"/>
          <w:lang w:val="en-US" w:eastAsia="tr-TR"/>
        </w:rPr>
        <w:t>Bakımda  5</w:t>
      </w:r>
      <w:proofErr w:type="gramEnd"/>
      <w:r w:rsidRPr="00A67DA2">
        <w:rPr>
          <w:rFonts w:eastAsia="Times New Roman" w:cstheme="minorHAnsi"/>
          <w:color w:val="000000" w:themeColor="dark1"/>
          <w:sz w:val="24"/>
          <w:szCs w:val="24"/>
          <w:lang w:val="en-US" w:eastAsia="tr-TR"/>
        </w:rPr>
        <w:t xml:space="preserve"> yatak için 1 hemşire görevlendirilmektedir. Görevlendirilen hemşireye fazladan bir hasta daha verildiğinde sistem bununla ilgili uyarı vermelidir (istisnai durumlar hariç). Karşılaşılabilecek riskleri azaltmak amacıyla iş analitiği kullanılır.</w:t>
      </w:r>
    </w:p>
    <w:p w:rsidR="009E1380" w:rsidRPr="009B10E2" w:rsidRDefault="009E1380" w:rsidP="00D47F4B">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A67DA2">
        <w:rPr>
          <w:rFonts w:eastAsia="Times New Roman" w:cstheme="minorHAnsi"/>
          <w:color w:val="000000" w:themeColor="dark1"/>
          <w:sz w:val="24"/>
          <w:szCs w:val="24"/>
          <w:lang w:val="en-US" w:eastAsia="tr-TR"/>
        </w:rPr>
        <w:t>Kapalı Döngü Ürün Yönetimi kullanımı %95’dir (En az 4 aylık kullanım istatistiği olmalıdır).</w:t>
      </w:r>
    </w:p>
    <w:p w:rsidR="009E1380" w:rsidRPr="009B10E2" w:rsidRDefault="009E1380" w:rsidP="00D47F4B">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A67DA2">
        <w:rPr>
          <w:rFonts w:eastAsia="Times New Roman" w:cstheme="minorHAnsi"/>
          <w:color w:val="000000" w:themeColor="dark1"/>
          <w:sz w:val="24"/>
          <w:szCs w:val="24"/>
          <w:lang w:val="en-US" w:eastAsia="tr-TR"/>
        </w:rPr>
        <w:t>Hastanede kullanılan tıbbi cihazlar HBYS ile entegredir (Entregre olmayan cihazlardan sağlanan veriler sisteme kaydedilmelidir. Eğer kağıt kullanılıyorsa son 24 saat içerisinde taratılarak sisteme kaydedilmelidir).</w:t>
      </w:r>
    </w:p>
    <w:p w:rsidR="009E1380" w:rsidRPr="009B10E2" w:rsidRDefault="009E1380" w:rsidP="00D47F4B">
      <w:pPr>
        <w:numPr>
          <w:ilvl w:val="0"/>
          <w:numId w:val="7"/>
        </w:numPr>
        <w:spacing w:after="0" w:line="240" w:lineRule="auto"/>
        <w:ind w:left="1440"/>
        <w:contextualSpacing/>
        <w:jc w:val="both"/>
        <w:rPr>
          <w:rFonts w:eastAsia="Times New Roman" w:cstheme="minorHAnsi"/>
          <w:color w:val="000000" w:themeColor="dark1"/>
          <w:sz w:val="24"/>
          <w:szCs w:val="24"/>
          <w:lang w:val="en-US" w:eastAsia="tr-TR"/>
        </w:rPr>
      </w:pPr>
      <w:r w:rsidRPr="00A67DA2">
        <w:rPr>
          <w:rFonts w:eastAsia="Times New Roman" w:cstheme="minorHAnsi"/>
          <w:color w:val="000000" w:themeColor="dark1"/>
          <w:sz w:val="24"/>
          <w:szCs w:val="24"/>
          <w:lang w:val="en-US" w:eastAsia="tr-TR"/>
        </w:rPr>
        <w:t>Hastalar, sağlık durumları ile ilgili hatırlatıcı uyarılar alır (Hatırlatıcı uyarılar</w:t>
      </w:r>
      <w:r w:rsidR="00A6132D" w:rsidRPr="00A67DA2">
        <w:rPr>
          <w:rFonts w:eastAsia="Times New Roman" w:cstheme="minorHAnsi"/>
          <w:color w:val="000000" w:themeColor="dark1"/>
          <w:sz w:val="24"/>
          <w:szCs w:val="24"/>
          <w:lang w:val="en-US" w:eastAsia="tr-TR"/>
        </w:rPr>
        <w:t>, y</w:t>
      </w:r>
      <w:r w:rsidRPr="00A67DA2">
        <w:rPr>
          <w:rFonts w:eastAsia="Times New Roman" w:cstheme="minorHAnsi"/>
          <w:color w:val="000000" w:themeColor="dark1"/>
          <w:sz w:val="24"/>
          <w:szCs w:val="24"/>
          <w:lang w:val="en-US" w:eastAsia="tr-TR"/>
        </w:rPr>
        <w:t>aklaşan randevu bilgilendirmesi, ilacın rapor süresinin sona ermesi vb.).</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Hastalar sağlık durumları ile ilglili bilgilendirme uyarıları alır (Bilgilendirme uyarıları</w:t>
      </w:r>
      <w:r w:rsidR="00A6132D" w:rsidRPr="00A67DA2">
        <w:rPr>
          <w:rFonts w:eastAsia="Times New Roman" w:cstheme="minorHAnsi"/>
          <w:color w:val="000000" w:themeColor="dark1"/>
          <w:sz w:val="24"/>
          <w:szCs w:val="24"/>
          <w:lang w:val="en-US" w:eastAsia="tr-TR"/>
        </w:rPr>
        <w:t>, ö</w:t>
      </w:r>
      <w:r w:rsidRPr="00A67DA2">
        <w:rPr>
          <w:rFonts w:eastAsia="Times New Roman" w:cstheme="minorHAnsi"/>
          <w:color w:val="000000" w:themeColor="dark1"/>
          <w:sz w:val="24"/>
          <w:szCs w:val="24"/>
          <w:lang w:val="en-US" w:eastAsia="tr-TR"/>
        </w:rPr>
        <w:t>rneğin;</w:t>
      </w:r>
      <w:r w:rsidR="00A6132D" w:rsidRPr="00A67DA2">
        <w:rPr>
          <w:rFonts w:eastAsia="Times New Roman" w:cstheme="minorHAnsi"/>
          <w:color w:val="000000" w:themeColor="dark1"/>
          <w:sz w:val="24"/>
          <w:szCs w:val="24"/>
          <w:lang w:val="en-US" w:eastAsia="tr-TR"/>
        </w:rPr>
        <w:t xml:space="preserve"> </w:t>
      </w:r>
      <w:r w:rsidRPr="00A67DA2">
        <w:rPr>
          <w:rFonts w:eastAsia="Times New Roman" w:cstheme="minorHAnsi"/>
          <w:color w:val="000000" w:themeColor="dark1"/>
          <w:sz w:val="24"/>
          <w:szCs w:val="24"/>
          <w:lang w:val="en-US" w:eastAsia="tr-TR"/>
        </w:rPr>
        <w:t>şeker hastalarına her 3 ayda bir şeker ölçümü yapılması için hastane tarafından bilgilendirme sms</w:t>
      </w:r>
      <w:r w:rsidR="00A6132D" w:rsidRPr="00A67DA2">
        <w:rPr>
          <w:rFonts w:eastAsia="Times New Roman" w:cstheme="minorHAnsi"/>
          <w:color w:val="000000" w:themeColor="dark1"/>
          <w:sz w:val="24"/>
          <w:szCs w:val="24"/>
          <w:lang w:val="en-US" w:eastAsia="tr-TR"/>
        </w:rPr>
        <w:t>’</w:t>
      </w:r>
      <w:r w:rsidRPr="00A67DA2">
        <w:rPr>
          <w:rFonts w:eastAsia="Times New Roman" w:cstheme="minorHAnsi"/>
          <w:color w:val="000000" w:themeColor="dark1"/>
          <w:sz w:val="24"/>
          <w:szCs w:val="24"/>
          <w:lang w:val="en-US" w:eastAsia="tr-TR"/>
        </w:rPr>
        <w:t>i gönderilebilir.).</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Hastalar, sağlık kayıtlarına gerçek zamanlı olarak erişir.</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Hastaların kendi sağlık kayıtlarına erişim oranı, kronik hastalığa sahip hastaların kendi sağlık kayıtlarına erişim oranı, dijital araçları kullanan hasta oranı (Dijital araçlar</w:t>
      </w:r>
      <w:r w:rsidR="00A6132D" w:rsidRPr="00A67DA2">
        <w:rPr>
          <w:rFonts w:eastAsia="Times New Roman" w:cstheme="minorHAnsi"/>
          <w:color w:val="000000" w:themeColor="dark1"/>
          <w:sz w:val="24"/>
          <w:szCs w:val="24"/>
          <w:lang w:val="en-US" w:eastAsia="tr-TR"/>
        </w:rPr>
        <w:t>, a</w:t>
      </w:r>
      <w:r w:rsidRPr="00A67DA2">
        <w:rPr>
          <w:rFonts w:eastAsia="Times New Roman" w:cstheme="minorHAnsi"/>
          <w:color w:val="000000" w:themeColor="dark1"/>
          <w:sz w:val="24"/>
          <w:szCs w:val="24"/>
          <w:lang w:val="en-US" w:eastAsia="tr-TR"/>
        </w:rPr>
        <w:t>kıllı saat, elektronik tartı, giyilebilir şeker ölçer), telesağlık ile sağlık hizmeti alan hastaların oranı, dijital araçları kullanarak kendi sağlık bilgilerini kaydeden hasta oranı</w:t>
      </w:r>
      <w:r w:rsidR="00A67DA2" w:rsidRPr="00A67DA2">
        <w:rPr>
          <w:rFonts w:eastAsia="Times New Roman" w:cstheme="minorHAnsi"/>
          <w:color w:val="000000" w:themeColor="dark1"/>
          <w:sz w:val="24"/>
          <w:szCs w:val="24"/>
          <w:lang w:val="en-US" w:eastAsia="tr-TR"/>
        </w:rPr>
        <w:t xml:space="preserve"> ölçülebilmektedir.</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Hastaların dijital araçlardan sağladığı memnuniyet düzeyi ölçülür.</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 xml:space="preserve">Hastalar, kendilerine ait sağlık verilerini sağlık profesyonelleri ile paylaşır (Örneğin; hasta alerji bilgisini ve kalp pili bilgisini </w:t>
      </w:r>
      <w:r w:rsidR="00A6132D" w:rsidRPr="00A67DA2">
        <w:rPr>
          <w:rFonts w:eastAsia="Times New Roman" w:cstheme="minorHAnsi"/>
          <w:color w:val="000000" w:themeColor="dark1"/>
          <w:sz w:val="24"/>
          <w:szCs w:val="24"/>
          <w:lang w:val="en-US" w:eastAsia="tr-TR"/>
        </w:rPr>
        <w:t>e</w:t>
      </w:r>
      <w:r w:rsidRPr="00A67DA2">
        <w:rPr>
          <w:rFonts w:eastAsia="Times New Roman" w:cstheme="minorHAnsi"/>
          <w:color w:val="000000" w:themeColor="dark1"/>
          <w:sz w:val="24"/>
          <w:szCs w:val="24"/>
          <w:lang w:val="en-US" w:eastAsia="tr-TR"/>
        </w:rPr>
        <w:t>-</w:t>
      </w:r>
      <w:r w:rsidR="00A6132D" w:rsidRPr="00A67DA2">
        <w:rPr>
          <w:rFonts w:eastAsia="Times New Roman" w:cstheme="minorHAnsi"/>
          <w:color w:val="000000" w:themeColor="dark1"/>
          <w:sz w:val="24"/>
          <w:szCs w:val="24"/>
          <w:lang w:val="en-US" w:eastAsia="tr-TR"/>
        </w:rPr>
        <w:t>N</w:t>
      </w:r>
      <w:r w:rsidRPr="00A67DA2">
        <w:rPr>
          <w:rFonts w:eastAsia="Times New Roman" w:cstheme="minorHAnsi"/>
          <w:color w:val="000000" w:themeColor="dark1"/>
          <w:sz w:val="24"/>
          <w:szCs w:val="24"/>
          <w:lang w:val="en-US" w:eastAsia="tr-TR"/>
        </w:rPr>
        <w:t>abız</w:t>
      </w:r>
      <w:r w:rsidR="00A6132D" w:rsidRPr="00A67DA2">
        <w:rPr>
          <w:rFonts w:eastAsia="Times New Roman" w:cstheme="minorHAnsi"/>
          <w:color w:val="000000" w:themeColor="dark1"/>
          <w:sz w:val="24"/>
          <w:szCs w:val="24"/>
          <w:lang w:val="en-US" w:eastAsia="tr-TR"/>
        </w:rPr>
        <w:t>’</w:t>
      </w:r>
      <w:r w:rsidRPr="00A67DA2">
        <w:rPr>
          <w:rFonts w:eastAsia="Times New Roman" w:cstheme="minorHAnsi"/>
          <w:color w:val="000000" w:themeColor="dark1"/>
          <w:sz w:val="24"/>
          <w:szCs w:val="24"/>
          <w:lang w:val="en-US" w:eastAsia="tr-TR"/>
        </w:rPr>
        <w:t>a girebilir ve hekim bunları görebilir).</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Hastanede istenmeyen/advers olaylar elektronik olarak raporlanır.</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Sağlık bakımında kullanılan dijital araçlar izlenir.</w:t>
      </w:r>
    </w:p>
    <w:p w:rsidR="009E1380" w:rsidRPr="00A67DA2" w:rsidRDefault="009E1380" w:rsidP="00D47F4B">
      <w:pPr>
        <w:numPr>
          <w:ilvl w:val="0"/>
          <w:numId w:val="7"/>
        </w:numPr>
        <w:spacing w:after="0" w:line="240" w:lineRule="auto"/>
        <w:ind w:left="1440"/>
        <w:contextualSpacing/>
        <w:jc w:val="both"/>
        <w:rPr>
          <w:rFonts w:eastAsia="Times New Roman" w:cstheme="minorHAnsi"/>
          <w:color w:val="000000"/>
          <w:sz w:val="24"/>
          <w:szCs w:val="24"/>
          <w:lang w:eastAsia="tr-TR"/>
        </w:rPr>
      </w:pPr>
      <w:r w:rsidRPr="00A67DA2">
        <w:rPr>
          <w:rFonts w:eastAsia="Times New Roman" w:cstheme="minorHAnsi"/>
          <w:color w:val="000000" w:themeColor="dark1"/>
          <w:sz w:val="24"/>
          <w:szCs w:val="24"/>
          <w:lang w:val="en-US" w:eastAsia="tr-TR"/>
        </w:rPr>
        <w:t>Sistem kesintilerinin süresi analiz edilir.</w:t>
      </w:r>
    </w:p>
    <w:p w:rsidR="00086117" w:rsidRPr="00D47F4B" w:rsidRDefault="00086117" w:rsidP="00D47F4B">
      <w:pPr>
        <w:jc w:val="both"/>
        <w:rPr>
          <w:rFonts w:cstheme="minorHAnsi"/>
          <w:sz w:val="24"/>
          <w:szCs w:val="24"/>
        </w:rPr>
      </w:pPr>
    </w:p>
    <w:sectPr w:rsidR="00086117" w:rsidRPr="00D47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2CB"/>
    <w:multiLevelType w:val="hybridMultilevel"/>
    <w:tmpl w:val="6B749CDE"/>
    <w:lvl w:ilvl="0" w:tplc="80887D20">
      <w:start w:val="1"/>
      <w:numFmt w:val="bullet"/>
      <w:lvlText w:val="•"/>
      <w:lvlJc w:val="left"/>
      <w:pPr>
        <w:tabs>
          <w:tab w:val="num" w:pos="720"/>
        </w:tabs>
        <w:ind w:left="720" w:hanging="360"/>
      </w:pPr>
      <w:rPr>
        <w:rFonts w:ascii="Times New Roman" w:hAnsi="Times New Roman" w:hint="default"/>
      </w:rPr>
    </w:lvl>
    <w:lvl w:ilvl="1" w:tplc="D918EF4C" w:tentative="1">
      <w:start w:val="1"/>
      <w:numFmt w:val="bullet"/>
      <w:lvlText w:val="•"/>
      <w:lvlJc w:val="left"/>
      <w:pPr>
        <w:tabs>
          <w:tab w:val="num" w:pos="1440"/>
        </w:tabs>
        <w:ind w:left="1440" w:hanging="360"/>
      </w:pPr>
      <w:rPr>
        <w:rFonts w:ascii="Times New Roman" w:hAnsi="Times New Roman" w:hint="default"/>
      </w:rPr>
    </w:lvl>
    <w:lvl w:ilvl="2" w:tplc="F530CE60" w:tentative="1">
      <w:start w:val="1"/>
      <w:numFmt w:val="bullet"/>
      <w:lvlText w:val="•"/>
      <w:lvlJc w:val="left"/>
      <w:pPr>
        <w:tabs>
          <w:tab w:val="num" w:pos="2160"/>
        </w:tabs>
        <w:ind w:left="2160" w:hanging="360"/>
      </w:pPr>
      <w:rPr>
        <w:rFonts w:ascii="Times New Roman" w:hAnsi="Times New Roman" w:hint="default"/>
      </w:rPr>
    </w:lvl>
    <w:lvl w:ilvl="3" w:tplc="DB24B6A2" w:tentative="1">
      <w:start w:val="1"/>
      <w:numFmt w:val="bullet"/>
      <w:lvlText w:val="•"/>
      <w:lvlJc w:val="left"/>
      <w:pPr>
        <w:tabs>
          <w:tab w:val="num" w:pos="2880"/>
        </w:tabs>
        <w:ind w:left="2880" w:hanging="360"/>
      </w:pPr>
      <w:rPr>
        <w:rFonts w:ascii="Times New Roman" w:hAnsi="Times New Roman" w:hint="default"/>
      </w:rPr>
    </w:lvl>
    <w:lvl w:ilvl="4" w:tplc="11B8FF5E" w:tentative="1">
      <w:start w:val="1"/>
      <w:numFmt w:val="bullet"/>
      <w:lvlText w:val="•"/>
      <w:lvlJc w:val="left"/>
      <w:pPr>
        <w:tabs>
          <w:tab w:val="num" w:pos="3600"/>
        </w:tabs>
        <w:ind w:left="3600" w:hanging="360"/>
      </w:pPr>
      <w:rPr>
        <w:rFonts w:ascii="Times New Roman" w:hAnsi="Times New Roman" w:hint="default"/>
      </w:rPr>
    </w:lvl>
    <w:lvl w:ilvl="5" w:tplc="7AE04368" w:tentative="1">
      <w:start w:val="1"/>
      <w:numFmt w:val="bullet"/>
      <w:lvlText w:val="•"/>
      <w:lvlJc w:val="left"/>
      <w:pPr>
        <w:tabs>
          <w:tab w:val="num" w:pos="4320"/>
        </w:tabs>
        <w:ind w:left="4320" w:hanging="360"/>
      </w:pPr>
      <w:rPr>
        <w:rFonts w:ascii="Times New Roman" w:hAnsi="Times New Roman" w:hint="default"/>
      </w:rPr>
    </w:lvl>
    <w:lvl w:ilvl="6" w:tplc="43FED328" w:tentative="1">
      <w:start w:val="1"/>
      <w:numFmt w:val="bullet"/>
      <w:lvlText w:val="•"/>
      <w:lvlJc w:val="left"/>
      <w:pPr>
        <w:tabs>
          <w:tab w:val="num" w:pos="5040"/>
        </w:tabs>
        <w:ind w:left="5040" w:hanging="360"/>
      </w:pPr>
      <w:rPr>
        <w:rFonts w:ascii="Times New Roman" w:hAnsi="Times New Roman" w:hint="default"/>
      </w:rPr>
    </w:lvl>
    <w:lvl w:ilvl="7" w:tplc="4F74AB90" w:tentative="1">
      <w:start w:val="1"/>
      <w:numFmt w:val="bullet"/>
      <w:lvlText w:val="•"/>
      <w:lvlJc w:val="left"/>
      <w:pPr>
        <w:tabs>
          <w:tab w:val="num" w:pos="5760"/>
        </w:tabs>
        <w:ind w:left="5760" w:hanging="360"/>
      </w:pPr>
      <w:rPr>
        <w:rFonts w:ascii="Times New Roman" w:hAnsi="Times New Roman" w:hint="default"/>
      </w:rPr>
    </w:lvl>
    <w:lvl w:ilvl="8" w:tplc="44BE8A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4807D8"/>
    <w:multiLevelType w:val="hybridMultilevel"/>
    <w:tmpl w:val="3C90CFAE"/>
    <w:lvl w:ilvl="0" w:tplc="C9D45276">
      <w:start w:val="1"/>
      <w:numFmt w:val="bullet"/>
      <w:lvlText w:val="∙"/>
      <w:lvlJc w:val="left"/>
      <w:pPr>
        <w:tabs>
          <w:tab w:val="num" w:pos="720"/>
        </w:tabs>
        <w:ind w:left="720" w:hanging="360"/>
      </w:pPr>
      <w:rPr>
        <w:rFonts w:ascii="Times New Roman" w:hAnsi="Times New Roman" w:hint="default"/>
      </w:rPr>
    </w:lvl>
    <w:lvl w:ilvl="1" w:tplc="ED186C20" w:tentative="1">
      <w:start w:val="1"/>
      <w:numFmt w:val="bullet"/>
      <w:lvlText w:val="∙"/>
      <w:lvlJc w:val="left"/>
      <w:pPr>
        <w:tabs>
          <w:tab w:val="num" w:pos="1440"/>
        </w:tabs>
        <w:ind w:left="1440" w:hanging="360"/>
      </w:pPr>
      <w:rPr>
        <w:rFonts w:ascii="Times New Roman" w:hAnsi="Times New Roman" w:hint="default"/>
      </w:rPr>
    </w:lvl>
    <w:lvl w:ilvl="2" w:tplc="6F580708" w:tentative="1">
      <w:start w:val="1"/>
      <w:numFmt w:val="bullet"/>
      <w:lvlText w:val="∙"/>
      <w:lvlJc w:val="left"/>
      <w:pPr>
        <w:tabs>
          <w:tab w:val="num" w:pos="2160"/>
        </w:tabs>
        <w:ind w:left="2160" w:hanging="360"/>
      </w:pPr>
      <w:rPr>
        <w:rFonts w:ascii="Times New Roman" w:hAnsi="Times New Roman" w:hint="default"/>
      </w:rPr>
    </w:lvl>
    <w:lvl w:ilvl="3" w:tplc="325C6CE0" w:tentative="1">
      <w:start w:val="1"/>
      <w:numFmt w:val="bullet"/>
      <w:lvlText w:val="∙"/>
      <w:lvlJc w:val="left"/>
      <w:pPr>
        <w:tabs>
          <w:tab w:val="num" w:pos="2880"/>
        </w:tabs>
        <w:ind w:left="2880" w:hanging="360"/>
      </w:pPr>
      <w:rPr>
        <w:rFonts w:ascii="Times New Roman" w:hAnsi="Times New Roman" w:hint="default"/>
      </w:rPr>
    </w:lvl>
    <w:lvl w:ilvl="4" w:tplc="2466A1DA" w:tentative="1">
      <w:start w:val="1"/>
      <w:numFmt w:val="bullet"/>
      <w:lvlText w:val="∙"/>
      <w:lvlJc w:val="left"/>
      <w:pPr>
        <w:tabs>
          <w:tab w:val="num" w:pos="3600"/>
        </w:tabs>
        <w:ind w:left="3600" w:hanging="360"/>
      </w:pPr>
      <w:rPr>
        <w:rFonts w:ascii="Times New Roman" w:hAnsi="Times New Roman" w:hint="default"/>
      </w:rPr>
    </w:lvl>
    <w:lvl w:ilvl="5" w:tplc="B96E278C" w:tentative="1">
      <w:start w:val="1"/>
      <w:numFmt w:val="bullet"/>
      <w:lvlText w:val="∙"/>
      <w:lvlJc w:val="left"/>
      <w:pPr>
        <w:tabs>
          <w:tab w:val="num" w:pos="4320"/>
        </w:tabs>
        <w:ind w:left="4320" w:hanging="360"/>
      </w:pPr>
      <w:rPr>
        <w:rFonts w:ascii="Times New Roman" w:hAnsi="Times New Roman" w:hint="default"/>
      </w:rPr>
    </w:lvl>
    <w:lvl w:ilvl="6" w:tplc="7CB492A2" w:tentative="1">
      <w:start w:val="1"/>
      <w:numFmt w:val="bullet"/>
      <w:lvlText w:val="∙"/>
      <w:lvlJc w:val="left"/>
      <w:pPr>
        <w:tabs>
          <w:tab w:val="num" w:pos="5040"/>
        </w:tabs>
        <w:ind w:left="5040" w:hanging="360"/>
      </w:pPr>
      <w:rPr>
        <w:rFonts w:ascii="Times New Roman" w:hAnsi="Times New Roman" w:hint="default"/>
      </w:rPr>
    </w:lvl>
    <w:lvl w:ilvl="7" w:tplc="C0F61AE6" w:tentative="1">
      <w:start w:val="1"/>
      <w:numFmt w:val="bullet"/>
      <w:lvlText w:val="∙"/>
      <w:lvlJc w:val="left"/>
      <w:pPr>
        <w:tabs>
          <w:tab w:val="num" w:pos="5760"/>
        </w:tabs>
        <w:ind w:left="5760" w:hanging="360"/>
      </w:pPr>
      <w:rPr>
        <w:rFonts w:ascii="Times New Roman" w:hAnsi="Times New Roman" w:hint="default"/>
      </w:rPr>
    </w:lvl>
    <w:lvl w:ilvl="8" w:tplc="6BA8A2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670BD2"/>
    <w:multiLevelType w:val="hybridMultilevel"/>
    <w:tmpl w:val="6546CA02"/>
    <w:lvl w:ilvl="0" w:tplc="2242B954">
      <w:start w:val="1"/>
      <w:numFmt w:val="bullet"/>
      <w:lvlText w:val="∙"/>
      <w:lvlJc w:val="left"/>
      <w:pPr>
        <w:tabs>
          <w:tab w:val="num" w:pos="720"/>
        </w:tabs>
        <w:ind w:left="720" w:hanging="360"/>
      </w:pPr>
      <w:rPr>
        <w:rFonts w:ascii="Times New Roman" w:hAnsi="Times New Roman" w:hint="default"/>
      </w:rPr>
    </w:lvl>
    <w:lvl w:ilvl="1" w:tplc="65A4A234" w:tentative="1">
      <w:start w:val="1"/>
      <w:numFmt w:val="bullet"/>
      <w:lvlText w:val="∙"/>
      <w:lvlJc w:val="left"/>
      <w:pPr>
        <w:tabs>
          <w:tab w:val="num" w:pos="1440"/>
        </w:tabs>
        <w:ind w:left="1440" w:hanging="360"/>
      </w:pPr>
      <w:rPr>
        <w:rFonts w:ascii="Times New Roman" w:hAnsi="Times New Roman" w:hint="default"/>
      </w:rPr>
    </w:lvl>
    <w:lvl w:ilvl="2" w:tplc="3F284B5C" w:tentative="1">
      <w:start w:val="1"/>
      <w:numFmt w:val="bullet"/>
      <w:lvlText w:val="∙"/>
      <w:lvlJc w:val="left"/>
      <w:pPr>
        <w:tabs>
          <w:tab w:val="num" w:pos="2160"/>
        </w:tabs>
        <w:ind w:left="2160" w:hanging="360"/>
      </w:pPr>
      <w:rPr>
        <w:rFonts w:ascii="Times New Roman" w:hAnsi="Times New Roman" w:hint="default"/>
      </w:rPr>
    </w:lvl>
    <w:lvl w:ilvl="3" w:tplc="753C2386" w:tentative="1">
      <w:start w:val="1"/>
      <w:numFmt w:val="bullet"/>
      <w:lvlText w:val="∙"/>
      <w:lvlJc w:val="left"/>
      <w:pPr>
        <w:tabs>
          <w:tab w:val="num" w:pos="2880"/>
        </w:tabs>
        <w:ind w:left="2880" w:hanging="360"/>
      </w:pPr>
      <w:rPr>
        <w:rFonts w:ascii="Times New Roman" w:hAnsi="Times New Roman" w:hint="default"/>
      </w:rPr>
    </w:lvl>
    <w:lvl w:ilvl="4" w:tplc="4CE41FCC" w:tentative="1">
      <w:start w:val="1"/>
      <w:numFmt w:val="bullet"/>
      <w:lvlText w:val="∙"/>
      <w:lvlJc w:val="left"/>
      <w:pPr>
        <w:tabs>
          <w:tab w:val="num" w:pos="3600"/>
        </w:tabs>
        <w:ind w:left="3600" w:hanging="360"/>
      </w:pPr>
      <w:rPr>
        <w:rFonts w:ascii="Times New Roman" w:hAnsi="Times New Roman" w:hint="default"/>
      </w:rPr>
    </w:lvl>
    <w:lvl w:ilvl="5" w:tplc="4D26FEA0" w:tentative="1">
      <w:start w:val="1"/>
      <w:numFmt w:val="bullet"/>
      <w:lvlText w:val="∙"/>
      <w:lvlJc w:val="left"/>
      <w:pPr>
        <w:tabs>
          <w:tab w:val="num" w:pos="4320"/>
        </w:tabs>
        <w:ind w:left="4320" w:hanging="360"/>
      </w:pPr>
      <w:rPr>
        <w:rFonts w:ascii="Times New Roman" w:hAnsi="Times New Roman" w:hint="default"/>
      </w:rPr>
    </w:lvl>
    <w:lvl w:ilvl="6" w:tplc="C64CE7A2" w:tentative="1">
      <w:start w:val="1"/>
      <w:numFmt w:val="bullet"/>
      <w:lvlText w:val="∙"/>
      <w:lvlJc w:val="left"/>
      <w:pPr>
        <w:tabs>
          <w:tab w:val="num" w:pos="5040"/>
        </w:tabs>
        <w:ind w:left="5040" w:hanging="360"/>
      </w:pPr>
      <w:rPr>
        <w:rFonts w:ascii="Times New Roman" w:hAnsi="Times New Roman" w:hint="default"/>
      </w:rPr>
    </w:lvl>
    <w:lvl w:ilvl="7" w:tplc="B3148196" w:tentative="1">
      <w:start w:val="1"/>
      <w:numFmt w:val="bullet"/>
      <w:lvlText w:val="∙"/>
      <w:lvlJc w:val="left"/>
      <w:pPr>
        <w:tabs>
          <w:tab w:val="num" w:pos="5760"/>
        </w:tabs>
        <w:ind w:left="5760" w:hanging="360"/>
      </w:pPr>
      <w:rPr>
        <w:rFonts w:ascii="Times New Roman" w:hAnsi="Times New Roman" w:hint="default"/>
      </w:rPr>
    </w:lvl>
    <w:lvl w:ilvl="8" w:tplc="EE3AD9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22C4D68"/>
    <w:multiLevelType w:val="hybridMultilevel"/>
    <w:tmpl w:val="82DA6654"/>
    <w:lvl w:ilvl="0" w:tplc="3D72958C">
      <w:start w:val="1"/>
      <w:numFmt w:val="bullet"/>
      <w:lvlText w:val="•"/>
      <w:lvlJc w:val="left"/>
      <w:pPr>
        <w:tabs>
          <w:tab w:val="num" w:pos="720"/>
        </w:tabs>
        <w:ind w:left="720" w:hanging="360"/>
      </w:pPr>
      <w:rPr>
        <w:rFonts w:ascii="Times New Roman" w:hAnsi="Times New Roman" w:hint="default"/>
      </w:rPr>
    </w:lvl>
    <w:lvl w:ilvl="1" w:tplc="AA7CF5B8" w:tentative="1">
      <w:start w:val="1"/>
      <w:numFmt w:val="bullet"/>
      <w:lvlText w:val="•"/>
      <w:lvlJc w:val="left"/>
      <w:pPr>
        <w:tabs>
          <w:tab w:val="num" w:pos="1440"/>
        </w:tabs>
        <w:ind w:left="1440" w:hanging="360"/>
      </w:pPr>
      <w:rPr>
        <w:rFonts w:ascii="Times New Roman" w:hAnsi="Times New Roman" w:hint="default"/>
      </w:rPr>
    </w:lvl>
    <w:lvl w:ilvl="2" w:tplc="5A5CF7DA" w:tentative="1">
      <w:start w:val="1"/>
      <w:numFmt w:val="bullet"/>
      <w:lvlText w:val="•"/>
      <w:lvlJc w:val="left"/>
      <w:pPr>
        <w:tabs>
          <w:tab w:val="num" w:pos="2160"/>
        </w:tabs>
        <w:ind w:left="2160" w:hanging="360"/>
      </w:pPr>
      <w:rPr>
        <w:rFonts w:ascii="Times New Roman" w:hAnsi="Times New Roman" w:hint="default"/>
      </w:rPr>
    </w:lvl>
    <w:lvl w:ilvl="3" w:tplc="19902350" w:tentative="1">
      <w:start w:val="1"/>
      <w:numFmt w:val="bullet"/>
      <w:lvlText w:val="•"/>
      <w:lvlJc w:val="left"/>
      <w:pPr>
        <w:tabs>
          <w:tab w:val="num" w:pos="2880"/>
        </w:tabs>
        <w:ind w:left="2880" w:hanging="360"/>
      </w:pPr>
      <w:rPr>
        <w:rFonts w:ascii="Times New Roman" w:hAnsi="Times New Roman" w:hint="default"/>
      </w:rPr>
    </w:lvl>
    <w:lvl w:ilvl="4" w:tplc="185AB38E" w:tentative="1">
      <w:start w:val="1"/>
      <w:numFmt w:val="bullet"/>
      <w:lvlText w:val="•"/>
      <w:lvlJc w:val="left"/>
      <w:pPr>
        <w:tabs>
          <w:tab w:val="num" w:pos="3600"/>
        </w:tabs>
        <w:ind w:left="3600" w:hanging="360"/>
      </w:pPr>
      <w:rPr>
        <w:rFonts w:ascii="Times New Roman" w:hAnsi="Times New Roman" w:hint="default"/>
      </w:rPr>
    </w:lvl>
    <w:lvl w:ilvl="5" w:tplc="F90AA1B8" w:tentative="1">
      <w:start w:val="1"/>
      <w:numFmt w:val="bullet"/>
      <w:lvlText w:val="•"/>
      <w:lvlJc w:val="left"/>
      <w:pPr>
        <w:tabs>
          <w:tab w:val="num" w:pos="4320"/>
        </w:tabs>
        <w:ind w:left="4320" w:hanging="360"/>
      </w:pPr>
      <w:rPr>
        <w:rFonts w:ascii="Times New Roman" w:hAnsi="Times New Roman" w:hint="default"/>
      </w:rPr>
    </w:lvl>
    <w:lvl w:ilvl="6" w:tplc="977C0F42" w:tentative="1">
      <w:start w:val="1"/>
      <w:numFmt w:val="bullet"/>
      <w:lvlText w:val="•"/>
      <w:lvlJc w:val="left"/>
      <w:pPr>
        <w:tabs>
          <w:tab w:val="num" w:pos="5040"/>
        </w:tabs>
        <w:ind w:left="5040" w:hanging="360"/>
      </w:pPr>
      <w:rPr>
        <w:rFonts w:ascii="Times New Roman" w:hAnsi="Times New Roman" w:hint="default"/>
      </w:rPr>
    </w:lvl>
    <w:lvl w:ilvl="7" w:tplc="DC7E49B6" w:tentative="1">
      <w:start w:val="1"/>
      <w:numFmt w:val="bullet"/>
      <w:lvlText w:val="•"/>
      <w:lvlJc w:val="left"/>
      <w:pPr>
        <w:tabs>
          <w:tab w:val="num" w:pos="5760"/>
        </w:tabs>
        <w:ind w:left="5760" w:hanging="360"/>
      </w:pPr>
      <w:rPr>
        <w:rFonts w:ascii="Times New Roman" w:hAnsi="Times New Roman" w:hint="default"/>
      </w:rPr>
    </w:lvl>
    <w:lvl w:ilvl="8" w:tplc="51BAA9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A4B0AE1"/>
    <w:multiLevelType w:val="hybridMultilevel"/>
    <w:tmpl w:val="2C74C676"/>
    <w:lvl w:ilvl="0" w:tplc="39A03A0C">
      <w:start w:val="1"/>
      <w:numFmt w:val="bullet"/>
      <w:lvlText w:val="•"/>
      <w:lvlJc w:val="left"/>
      <w:pPr>
        <w:tabs>
          <w:tab w:val="num" w:pos="720"/>
        </w:tabs>
        <w:ind w:left="720" w:hanging="360"/>
      </w:pPr>
      <w:rPr>
        <w:rFonts w:ascii="Times New Roman" w:hAnsi="Times New Roman" w:hint="default"/>
      </w:rPr>
    </w:lvl>
    <w:lvl w:ilvl="1" w:tplc="27BEF0FA" w:tentative="1">
      <w:start w:val="1"/>
      <w:numFmt w:val="bullet"/>
      <w:lvlText w:val="•"/>
      <w:lvlJc w:val="left"/>
      <w:pPr>
        <w:tabs>
          <w:tab w:val="num" w:pos="1440"/>
        </w:tabs>
        <w:ind w:left="1440" w:hanging="360"/>
      </w:pPr>
      <w:rPr>
        <w:rFonts w:ascii="Times New Roman" w:hAnsi="Times New Roman" w:hint="default"/>
      </w:rPr>
    </w:lvl>
    <w:lvl w:ilvl="2" w:tplc="3A4E434C" w:tentative="1">
      <w:start w:val="1"/>
      <w:numFmt w:val="bullet"/>
      <w:lvlText w:val="•"/>
      <w:lvlJc w:val="left"/>
      <w:pPr>
        <w:tabs>
          <w:tab w:val="num" w:pos="2160"/>
        </w:tabs>
        <w:ind w:left="2160" w:hanging="360"/>
      </w:pPr>
      <w:rPr>
        <w:rFonts w:ascii="Times New Roman" w:hAnsi="Times New Roman" w:hint="default"/>
      </w:rPr>
    </w:lvl>
    <w:lvl w:ilvl="3" w:tplc="28E65168" w:tentative="1">
      <w:start w:val="1"/>
      <w:numFmt w:val="bullet"/>
      <w:lvlText w:val="•"/>
      <w:lvlJc w:val="left"/>
      <w:pPr>
        <w:tabs>
          <w:tab w:val="num" w:pos="2880"/>
        </w:tabs>
        <w:ind w:left="2880" w:hanging="360"/>
      </w:pPr>
      <w:rPr>
        <w:rFonts w:ascii="Times New Roman" w:hAnsi="Times New Roman" w:hint="default"/>
      </w:rPr>
    </w:lvl>
    <w:lvl w:ilvl="4" w:tplc="72D2579C" w:tentative="1">
      <w:start w:val="1"/>
      <w:numFmt w:val="bullet"/>
      <w:lvlText w:val="•"/>
      <w:lvlJc w:val="left"/>
      <w:pPr>
        <w:tabs>
          <w:tab w:val="num" w:pos="3600"/>
        </w:tabs>
        <w:ind w:left="3600" w:hanging="360"/>
      </w:pPr>
      <w:rPr>
        <w:rFonts w:ascii="Times New Roman" w:hAnsi="Times New Roman" w:hint="default"/>
      </w:rPr>
    </w:lvl>
    <w:lvl w:ilvl="5" w:tplc="84F65336" w:tentative="1">
      <w:start w:val="1"/>
      <w:numFmt w:val="bullet"/>
      <w:lvlText w:val="•"/>
      <w:lvlJc w:val="left"/>
      <w:pPr>
        <w:tabs>
          <w:tab w:val="num" w:pos="4320"/>
        </w:tabs>
        <w:ind w:left="4320" w:hanging="360"/>
      </w:pPr>
      <w:rPr>
        <w:rFonts w:ascii="Times New Roman" w:hAnsi="Times New Roman" w:hint="default"/>
      </w:rPr>
    </w:lvl>
    <w:lvl w:ilvl="6" w:tplc="CBDAE3A8" w:tentative="1">
      <w:start w:val="1"/>
      <w:numFmt w:val="bullet"/>
      <w:lvlText w:val="•"/>
      <w:lvlJc w:val="left"/>
      <w:pPr>
        <w:tabs>
          <w:tab w:val="num" w:pos="5040"/>
        </w:tabs>
        <w:ind w:left="5040" w:hanging="360"/>
      </w:pPr>
      <w:rPr>
        <w:rFonts w:ascii="Times New Roman" w:hAnsi="Times New Roman" w:hint="default"/>
      </w:rPr>
    </w:lvl>
    <w:lvl w:ilvl="7" w:tplc="491E8D32" w:tentative="1">
      <w:start w:val="1"/>
      <w:numFmt w:val="bullet"/>
      <w:lvlText w:val="•"/>
      <w:lvlJc w:val="left"/>
      <w:pPr>
        <w:tabs>
          <w:tab w:val="num" w:pos="5760"/>
        </w:tabs>
        <w:ind w:left="5760" w:hanging="360"/>
      </w:pPr>
      <w:rPr>
        <w:rFonts w:ascii="Times New Roman" w:hAnsi="Times New Roman" w:hint="default"/>
      </w:rPr>
    </w:lvl>
    <w:lvl w:ilvl="8" w:tplc="56EE73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BE09DD"/>
    <w:multiLevelType w:val="hybridMultilevel"/>
    <w:tmpl w:val="4CA6CC10"/>
    <w:lvl w:ilvl="0" w:tplc="19785042">
      <w:start w:val="1"/>
      <w:numFmt w:val="bullet"/>
      <w:lvlText w:val="•"/>
      <w:lvlJc w:val="left"/>
      <w:pPr>
        <w:tabs>
          <w:tab w:val="num" w:pos="720"/>
        </w:tabs>
        <w:ind w:left="720" w:hanging="360"/>
      </w:pPr>
      <w:rPr>
        <w:rFonts w:ascii="Times New Roman" w:hAnsi="Times New Roman" w:hint="default"/>
      </w:rPr>
    </w:lvl>
    <w:lvl w:ilvl="1" w:tplc="6EAC452A" w:tentative="1">
      <w:start w:val="1"/>
      <w:numFmt w:val="bullet"/>
      <w:lvlText w:val="•"/>
      <w:lvlJc w:val="left"/>
      <w:pPr>
        <w:tabs>
          <w:tab w:val="num" w:pos="1440"/>
        </w:tabs>
        <w:ind w:left="1440" w:hanging="360"/>
      </w:pPr>
      <w:rPr>
        <w:rFonts w:ascii="Times New Roman" w:hAnsi="Times New Roman" w:hint="default"/>
      </w:rPr>
    </w:lvl>
    <w:lvl w:ilvl="2" w:tplc="F380FAC6" w:tentative="1">
      <w:start w:val="1"/>
      <w:numFmt w:val="bullet"/>
      <w:lvlText w:val="•"/>
      <w:lvlJc w:val="left"/>
      <w:pPr>
        <w:tabs>
          <w:tab w:val="num" w:pos="2160"/>
        </w:tabs>
        <w:ind w:left="2160" w:hanging="360"/>
      </w:pPr>
      <w:rPr>
        <w:rFonts w:ascii="Times New Roman" w:hAnsi="Times New Roman" w:hint="default"/>
      </w:rPr>
    </w:lvl>
    <w:lvl w:ilvl="3" w:tplc="183AB230" w:tentative="1">
      <w:start w:val="1"/>
      <w:numFmt w:val="bullet"/>
      <w:lvlText w:val="•"/>
      <w:lvlJc w:val="left"/>
      <w:pPr>
        <w:tabs>
          <w:tab w:val="num" w:pos="2880"/>
        </w:tabs>
        <w:ind w:left="2880" w:hanging="360"/>
      </w:pPr>
      <w:rPr>
        <w:rFonts w:ascii="Times New Roman" w:hAnsi="Times New Roman" w:hint="default"/>
      </w:rPr>
    </w:lvl>
    <w:lvl w:ilvl="4" w:tplc="74EAA8D8" w:tentative="1">
      <w:start w:val="1"/>
      <w:numFmt w:val="bullet"/>
      <w:lvlText w:val="•"/>
      <w:lvlJc w:val="left"/>
      <w:pPr>
        <w:tabs>
          <w:tab w:val="num" w:pos="3600"/>
        </w:tabs>
        <w:ind w:left="3600" w:hanging="360"/>
      </w:pPr>
      <w:rPr>
        <w:rFonts w:ascii="Times New Roman" w:hAnsi="Times New Roman" w:hint="default"/>
      </w:rPr>
    </w:lvl>
    <w:lvl w:ilvl="5" w:tplc="D166AE16" w:tentative="1">
      <w:start w:val="1"/>
      <w:numFmt w:val="bullet"/>
      <w:lvlText w:val="•"/>
      <w:lvlJc w:val="left"/>
      <w:pPr>
        <w:tabs>
          <w:tab w:val="num" w:pos="4320"/>
        </w:tabs>
        <w:ind w:left="4320" w:hanging="360"/>
      </w:pPr>
      <w:rPr>
        <w:rFonts w:ascii="Times New Roman" w:hAnsi="Times New Roman" w:hint="default"/>
      </w:rPr>
    </w:lvl>
    <w:lvl w:ilvl="6" w:tplc="F754FBE6" w:tentative="1">
      <w:start w:val="1"/>
      <w:numFmt w:val="bullet"/>
      <w:lvlText w:val="•"/>
      <w:lvlJc w:val="left"/>
      <w:pPr>
        <w:tabs>
          <w:tab w:val="num" w:pos="5040"/>
        </w:tabs>
        <w:ind w:left="5040" w:hanging="360"/>
      </w:pPr>
      <w:rPr>
        <w:rFonts w:ascii="Times New Roman" w:hAnsi="Times New Roman" w:hint="default"/>
      </w:rPr>
    </w:lvl>
    <w:lvl w:ilvl="7" w:tplc="49469500" w:tentative="1">
      <w:start w:val="1"/>
      <w:numFmt w:val="bullet"/>
      <w:lvlText w:val="•"/>
      <w:lvlJc w:val="left"/>
      <w:pPr>
        <w:tabs>
          <w:tab w:val="num" w:pos="5760"/>
        </w:tabs>
        <w:ind w:left="5760" w:hanging="360"/>
      </w:pPr>
      <w:rPr>
        <w:rFonts w:ascii="Times New Roman" w:hAnsi="Times New Roman" w:hint="default"/>
      </w:rPr>
    </w:lvl>
    <w:lvl w:ilvl="8" w:tplc="B888D28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9306FC4"/>
    <w:multiLevelType w:val="hybridMultilevel"/>
    <w:tmpl w:val="0590D21C"/>
    <w:lvl w:ilvl="0" w:tplc="2AA2CF38">
      <w:start w:val="1"/>
      <w:numFmt w:val="bullet"/>
      <w:lvlText w:val="•"/>
      <w:lvlJc w:val="left"/>
      <w:pPr>
        <w:tabs>
          <w:tab w:val="num" w:pos="720"/>
        </w:tabs>
        <w:ind w:left="720" w:hanging="360"/>
      </w:pPr>
      <w:rPr>
        <w:rFonts w:ascii="Times New Roman" w:hAnsi="Times New Roman" w:hint="default"/>
      </w:rPr>
    </w:lvl>
    <w:lvl w:ilvl="1" w:tplc="2F7CF21A" w:tentative="1">
      <w:start w:val="1"/>
      <w:numFmt w:val="bullet"/>
      <w:lvlText w:val="•"/>
      <w:lvlJc w:val="left"/>
      <w:pPr>
        <w:tabs>
          <w:tab w:val="num" w:pos="1440"/>
        </w:tabs>
        <w:ind w:left="1440" w:hanging="360"/>
      </w:pPr>
      <w:rPr>
        <w:rFonts w:ascii="Times New Roman" w:hAnsi="Times New Roman" w:hint="default"/>
      </w:rPr>
    </w:lvl>
    <w:lvl w:ilvl="2" w:tplc="5DACF0CC" w:tentative="1">
      <w:start w:val="1"/>
      <w:numFmt w:val="bullet"/>
      <w:lvlText w:val="•"/>
      <w:lvlJc w:val="left"/>
      <w:pPr>
        <w:tabs>
          <w:tab w:val="num" w:pos="2160"/>
        </w:tabs>
        <w:ind w:left="2160" w:hanging="360"/>
      </w:pPr>
      <w:rPr>
        <w:rFonts w:ascii="Times New Roman" w:hAnsi="Times New Roman" w:hint="default"/>
      </w:rPr>
    </w:lvl>
    <w:lvl w:ilvl="3" w:tplc="77DA69E2" w:tentative="1">
      <w:start w:val="1"/>
      <w:numFmt w:val="bullet"/>
      <w:lvlText w:val="•"/>
      <w:lvlJc w:val="left"/>
      <w:pPr>
        <w:tabs>
          <w:tab w:val="num" w:pos="2880"/>
        </w:tabs>
        <w:ind w:left="2880" w:hanging="360"/>
      </w:pPr>
      <w:rPr>
        <w:rFonts w:ascii="Times New Roman" w:hAnsi="Times New Roman" w:hint="default"/>
      </w:rPr>
    </w:lvl>
    <w:lvl w:ilvl="4" w:tplc="80A0E1D4" w:tentative="1">
      <w:start w:val="1"/>
      <w:numFmt w:val="bullet"/>
      <w:lvlText w:val="•"/>
      <w:lvlJc w:val="left"/>
      <w:pPr>
        <w:tabs>
          <w:tab w:val="num" w:pos="3600"/>
        </w:tabs>
        <w:ind w:left="3600" w:hanging="360"/>
      </w:pPr>
      <w:rPr>
        <w:rFonts w:ascii="Times New Roman" w:hAnsi="Times New Roman" w:hint="default"/>
      </w:rPr>
    </w:lvl>
    <w:lvl w:ilvl="5" w:tplc="30C68FBC" w:tentative="1">
      <w:start w:val="1"/>
      <w:numFmt w:val="bullet"/>
      <w:lvlText w:val="•"/>
      <w:lvlJc w:val="left"/>
      <w:pPr>
        <w:tabs>
          <w:tab w:val="num" w:pos="4320"/>
        </w:tabs>
        <w:ind w:left="4320" w:hanging="360"/>
      </w:pPr>
      <w:rPr>
        <w:rFonts w:ascii="Times New Roman" w:hAnsi="Times New Roman" w:hint="default"/>
      </w:rPr>
    </w:lvl>
    <w:lvl w:ilvl="6" w:tplc="94ECB97A" w:tentative="1">
      <w:start w:val="1"/>
      <w:numFmt w:val="bullet"/>
      <w:lvlText w:val="•"/>
      <w:lvlJc w:val="left"/>
      <w:pPr>
        <w:tabs>
          <w:tab w:val="num" w:pos="5040"/>
        </w:tabs>
        <w:ind w:left="5040" w:hanging="360"/>
      </w:pPr>
      <w:rPr>
        <w:rFonts w:ascii="Times New Roman" w:hAnsi="Times New Roman" w:hint="default"/>
      </w:rPr>
    </w:lvl>
    <w:lvl w:ilvl="7" w:tplc="FE187062" w:tentative="1">
      <w:start w:val="1"/>
      <w:numFmt w:val="bullet"/>
      <w:lvlText w:val="•"/>
      <w:lvlJc w:val="left"/>
      <w:pPr>
        <w:tabs>
          <w:tab w:val="num" w:pos="5760"/>
        </w:tabs>
        <w:ind w:left="5760" w:hanging="360"/>
      </w:pPr>
      <w:rPr>
        <w:rFonts w:ascii="Times New Roman" w:hAnsi="Times New Roman" w:hint="default"/>
      </w:rPr>
    </w:lvl>
    <w:lvl w:ilvl="8" w:tplc="D80CC3C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17"/>
    <w:rsid w:val="000006A2"/>
    <w:rsid w:val="00086117"/>
    <w:rsid w:val="000B790C"/>
    <w:rsid w:val="000C0D9A"/>
    <w:rsid w:val="000D67E2"/>
    <w:rsid w:val="0016633F"/>
    <w:rsid w:val="001979AA"/>
    <w:rsid w:val="002B035E"/>
    <w:rsid w:val="00472C32"/>
    <w:rsid w:val="00500833"/>
    <w:rsid w:val="005A762A"/>
    <w:rsid w:val="005D3107"/>
    <w:rsid w:val="00640CBE"/>
    <w:rsid w:val="00641825"/>
    <w:rsid w:val="00643C11"/>
    <w:rsid w:val="006D0D4B"/>
    <w:rsid w:val="00710741"/>
    <w:rsid w:val="00712D53"/>
    <w:rsid w:val="00795CB9"/>
    <w:rsid w:val="007978F0"/>
    <w:rsid w:val="007D516D"/>
    <w:rsid w:val="009B10E2"/>
    <w:rsid w:val="009E1380"/>
    <w:rsid w:val="00A25910"/>
    <w:rsid w:val="00A6132D"/>
    <w:rsid w:val="00A67DA2"/>
    <w:rsid w:val="00A81C8B"/>
    <w:rsid w:val="00A94AF1"/>
    <w:rsid w:val="00C36DCF"/>
    <w:rsid w:val="00CB2595"/>
    <w:rsid w:val="00D47F4B"/>
    <w:rsid w:val="00D50988"/>
    <w:rsid w:val="00D80F91"/>
    <w:rsid w:val="00E110E1"/>
    <w:rsid w:val="00F20FC6"/>
    <w:rsid w:val="00F63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1937"/>
  <w15:chartTrackingRefBased/>
  <w15:docId w15:val="{FD581E1C-0174-4D90-B52B-1277D7FB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2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452">
      <w:bodyDiv w:val="1"/>
      <w:marLeft w:val="0"/>
      <w:marRight w:val="0"/>
      <w:marTop w:val="0"/>
      <w:marBottom w:val="0"/>
      <w:divBdr>
        <w:top w:val="none" w:sz="0" w:space="0" w:color="auto"/>
        <w:left w:val="none" w:sz="0" w:space="0" w:color="auto"/>
        <w:bottom w:val="none" w:sz="0" w:space="0" w:color="auto"/>
        <w:right w:val="none" w:sz="0" w:space="0" w:color="auto"/>
      </w:divBdr>
      <w:divsChild>
        <w:div w:id="415592038">
          <w:marLeft w:val="720"/>
          <w:marRight w:val="0"/>
          <w:marTop w:val="0"/>
          <w:marBottom w:val="0"/>
          <w:divBdr>
            <w:top w:val="none" w:sz="0" w:space="0" w:color="auto"/>
            <w:left w:val="none" w:sz="0" w:space="0" w:color="auto"/>
            <w:bottom w:val="none" w:sz="0" w:space="0" w:color="auto"/>
            <w:right w:val="none" w:sz="0" w:space="0" w:color="auto"/>
          </w:divBdr>
        </w:div>
        <w:div w:id="1074086524">
          <w:marLeft w:val="720"/>
          <w:marRight w:val="0"/>
          <w:marTop w:val="0"/>
          <w:marBottom w:val="0"/>
          <w:divBdr>
            <w:top w:val="none" w:sz="0" w:space="0" w:color="auto"/>
            <w:left w:val="none" w:sz="0" w:space="0" w:color="auto"/>
            <w:bottom w:val="none" w:sz="0" w:space="0" w:color="auto"/>
            <w:right w:val="none" w:sz="0" w:space="0" w:color="auto"/>
          </w:divBdr>
        </w:div>
        <w:div w:id="258022393">
          <w:marLeft w:val="720"/>
          <w:marRight w:val="0"/>
          <w:marTop w:val="0"/>
          <w:marBottom w:val="0"/>
          <w:divBdr>
            <w:top w:val="none" w:sz="0" w:space="0" w:color="auto"/>
            <w:left w:val="none" w:sz="0" w:space="0" w:color="auto"/>
            <w:bottom w:val="none" w:sz="0" w:space="0" w:color="auto"/>
            <w:right w:val="none" w:sz="0" w:space="0" w:color="auto"/>
          </w:divBdr>
        </w:div>
        <w:div w:id="1406799940">
          <w:marLeft w:val="720"/>
          <w:marRight w:val="0"/>
          <w:marTop w:val="0"/>
          <w:marBottom w:val="0"/>
          <w:divBdr>
            <w:top w:val="none" w:sz="0" w:space="0" w:color="auto"/>
            <w:left w:val="none" w:sz="0" w:space="0" w:color="auto"/>
            <w:bottom w:val="none" w:sz="0" w:space="0" w:color="auto"/>
            <w:right w:val="none" w:sz="0" w:space="0" w:color="auto"/>
          </w:divBdr>
        </w:div>
        <w:div w:id="444815159">
          <w:marLeft w:val="720"/>
          <w:marRight w:val="0"/>
          <w:marTop w:val="0"/>
          <w:marBottom w:val="0"/>
          <w:divBdr>
            <w:top w:val="none" w:sz="0" w:space="0" w:color="auto"/>
            <w:left w:val="none" w:sz="0" w:space="0" w:color="auto"/>
            <w:bottom w:val="none" w:sz="0" w:space="0" w:color="auto"/>
            <w:right w:val="none" w:sz="0" w:space="0" w:color="auto"/>
          </w:divBdr>
        </w:div>
        <w:div w:id="587160122">
          <w:marLeft w:val="720"/>
          <w:marRight w:val="0"/>
          <w:marTop w:val="0"/>
          <w:marBottom w:val="0"/>
          <w:divBdr>
            <w:top w:val="none" w:sz="0" w:space="0" w:color="auto"/>
            <w:left w:val="none" w:sz="0" w:space="0" w:color="auto"/>
            <w:bottom w:val="none" w:sz="0" w:space="0" w:color="auto"/>
            <w:right w:val="none" w:sz="0" w:space="0" w:color="auto"/>
          </w:divBdr>
        </w:div>
        <w:div w:id="1154645397">
          <w:marLeft w:val="720"/>
          <w:marRight w:val="0"/>
          <w:marTop w:val="0"/>
          <w:marBottom w:val="0"/>
          <w:divBdr>
            <w:top w:val="none" w:sz="0" w:space="0" w:color="auto"/>
            <w:left w:val="none" w:sz="0" w:space="0" w:color="auto"/>
            <w:bottom w:val="none" w:sz="0" w:space="0" w:color="auto"/>
            <w:right w:val="none" w:sz="0" w:space="0" w:color="auto"/>
          </w:divBdr>
        </w:div>
        <w:div w:id="1267034807">
          <w:marLeft w:val="720"/>
          <w:marRight w:val="0"/>
          <w:marTop w:val="0"/>
          <w:marBottom w:val="0"/>
          <w:divBdr>
            <w:top w:val="none" w:sz="0" w:space="0" w:color="auto"/>
            <w:left w:val="none" w:sz="0" w:space="0" w:color="auto"/>
            <w:bottom w:val="none" w:sz="0" w:space="0" w:color="auto"/>
            <w:right w:val="none" w:sz="0" w:space="0" w:color="auto"/>
          </w:divBdr>
        </w:div>
        <w:div w:id="1803578333">
          <w:marLeft w:val="720"/>
          <w:marRight w:val="0"/>
          <w:marTop w:val="0"/>
          <w:marBottom w:val="0"/>
          <w:divBdr>
            <w:top w:val="none" w:sz="0" w:space="0" w:color="auto"/>
            <w:left w:val="none" w:sz="0" w:space="0" w:color="auto"/>
            <w:bottom w:val="none" w:sz="0" w:space="0" w:color="auto"/>
            <w:right w:val="none" w:sz="0" w:space="0" w:color="auto"/>
          </w:divBdr>
        </w:div>
        <w:div w:id="329455315">
          <w:marLeft w:val="720"/>
          <w:marRight w:val="0"/>
          <w:marTop w:val="0"/>
          <w:marBottom w:val="0"/>
          <w:divBdr>
            <w:top w:val="none" w:sz="0" w:space="0" w:color="auto"/>
            <w:left w:val="none" w:sz="0" w:space="0" w:color="auto"/>
            <w:bottom w:val="none" w:sz="0" w:space="0" w:color="auto"/>
            <w:right w:val="none" w:sz="0" w:space="0" w:color="auto"/>
          </w:divBdr>
        </w:div>
        <w:div w:id="1042900838">
          <w:marLeft w:val="720"/>
          <w:marRight w:val="0"/>
          <w:marTop w:val="0"/>
          <w:marBottom w:val="0"/>
          <w:divBdr>
            <w:top w:val="none" w:sz="0" w:space="0" w:color="auto"/>
            <w:left w:val="none" w:sz="0" w:space="0" w:color="auto"/>
            <w:bottom w:val="none" w:sz="0" w:space="0" w:color="auto"/>
            <w:right w:val="none" w:sz="0" w:space="0" w:color="auto"/>
          </w:divBdr>
        </w:div>
        <w:div w:id="1662347191">
          <w:marLeft w:val="720"/>
          <w:marRight w:val="0"/>
          <w:marTop w:val="0"/>
          <w:marBottom w:val="0"/>
          <w:divBdr>
            <w:top w:val="none" w:sz="0" w:space="0" w:color="auto"/>
            <w:left w:val="none" w:sz="0" w:space="0" w:color="auto"/>
            <w:bottom w:val="none" w:sz="0" w:space="0" w:color="auto"/>
            <w:right w:val="none" w:sz="0" w:space="0" w:color="auto"/>
          </w:divBdr>
        </w:div>
        <w:div w:id="1663387372">
          <w:marLeft w:val="720"/>
          <w:marRight w:val="0"/>
          <w:marTop w:val="0"/>
          <w:marBottom w:val="0"/>
          <w:divBdr>
            <w:top w:val="none" w:sz="0" w:space="0" w:color="auto"/>
            <w:left w:val="none" w:sz="0" w:space="0" w:color="auto"/>
            <w:bottom w:val="none" w:sz="0" w:space="0" w:color="auto"/>
            <w:right w:val="none" w:sz="0" w:space="0" w:color="auto"/>
          </w:divBdr>
        </w:div>
        <w:div w:id="1051272302">
          <w:marLeft w:val="720"/>
          <w:marRight w:val="0"/>
          <w:marTop w:val="0"/>
          <w:marBottom w:val="0"/>
          <w:divBdr>
            <w:top w:val="none" w:sz="0" w:space="0" w:color="auto"/>
            <w:left w:val="none" w:sz="0" w:space="0" w:color="auto"/>
            <w:bottom w:val="none" w:sz="0" w:space="0" w:color="auto"/>
            <w:right w:val="none" w:sz="0" w:space="0" w:color="auto"/>
          </w:divBdr>
        </w:div>
        <w:div w:id="748960754">
          <w:marLeft w:val="720"/>
          <w:marRight w:val="0"/>
          <w:marTop w:val="0"/>
          <w:marBottom w:val="0"/>
          <w:divBdr>
            <w:top w:val="none" w:sz="0" w:space="0" w:color="auto"/>
            <w:left w:val="none" w:sz="0" w:space="0" w:color="auto"/>
            <w:bottom w:val="none" w:sz="0" w:space="0" w:color="auto"/>
            <w:right w:val="none" w:sz="0" w:space="0" w:color="auto"/>
          </w:divBdr>
        </w:div>
        <w:div w:id="543253769">
          <w:marLeft w:val="720"/>
          <w:marRight w:val="0"/>
          <w:marTop w:val="0"/>
          <w:marBottom w:val="0"/>
          <w:divBdr>
            <w:top w:val="none" w:sz="0" w:space="0" w:color="auto"/>
            <w:left w:val="none" w:sz="0" w:space="0" w:color="auto"/>
            <w:bottom w:val="none" w:sz="0" w:space="0" w:color="auto"/>
            <w:right w:val="none" w:sz="0" w:space="0" w:color="auto"/>
          </w:divBdr>
        </w:div>
        <w:div w:id="537934033">
          <w:marLeft w:val="720"/>
          <w:marRight w:val="0"/>
          <w:marTop w:val="0"/>
          <w:marBottom w:val="0"/>
          <w:divBdr>
            <w:top w:val="none" w:sz="0" w:space="0" w:color="auto"/>
            <w:left w:val="none" w:sz="0" w:space="0" w:color="auto"/>
            <w:bottom w:val="none" w:sz="0" w:space="0" w:color="auto"/>
            <w:right w:val="none" w:sz="0" w:space="0" w:color="auto"/>
          </w:divBdr>
        </w:div>
        <w:div w:id="100225970">
          <w:marLeft w:val="720"/>
          <w:marRight w:val="0"/>
          <w:marTop w:val="0"/>
          <w:marBottom w:val="0"/>
          <w:divBdr>
            <w:top w:val="none" w:sz="0" w:space="0" w:color="auto"/>
            <w:left w:val="none" w:sz="0" w:space="0" w:color="auto"/>
            <w:bottom w:val="none" w:sz="0" w:space="0" w:color="auto"/>
            <w:right w:val="none" w:sz="0" w:space="0" w:color="auto"/>
          </w:divBdr>
        </w:div>
      </w:divsChild>
    </w:div>
    <w:div w:id="41055547">
      <w:bodyDiv w:val="1"/>
      <w:marLeft w:val="0"/>
      <w:marRight w:val="0"/>
      <w:marTop w:val="0"/>
      <w:marBottom w:val="0"/>
      <w:divBdr>
        <w:top w:val="none" w:sz="0" w:space="0" w:color="auto"/>
        <w:left w:val="none" w:sz="0" w:space="0" w:color="auto"/>
        <w:bottom w:val="none" w:sz="0" w:space="0" w:color="auto"/>
        <w:right w:val="none" w:sz="0" w:space="0" w:color="auto"/>
      </w:divBdr>
      <w:divsChild>
        <w:div w:id="1440487165">
          <w:marLeft w:val="0"/>
          <w:marRight w:val="0"/>
          <w:marTop w:val="0"/>
          <w:marBottom w:val="0"/>
          <w:divBdr>
            <w:top w:val="none" w:sz="0" w:space="0" w:color="auto"/>
            <w:left w:val="none" w:sz="0" w:space="0" w:color="auto"/>
            <w:bottom w:val="none" w:sz="0" w:space="0" w:color="auto"/>
            <w:right w:val="none" w:sz="0" w:space="0" w:color="auto"/>
          </w:divBdr>
          <w:divsChild>
            <w:div w:id="130445242">
              <w:marLeft w:val="0"/>
              <w:marRight w:val="0"/>
              <w:marTop w:val="0"/>
              <w:marBottom w:val="0"/>
              <w:divBdr>
                <w:top w:val="none" w:sz="0" w:space="0" w:color="auto"/>
                <w:left w:val="none" w:sz="0" w:space="0" w:color="auto"/>
                <w:bottom w:val="none" w:sz="0" w:space="0" w:color="auto"/>
                <w:right w:val="none" w:sz="0" w:space="0" w:color="auto"/>
              </w:divBdr>
              <w:divsChild>
                <w:div w:id="2073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6990">
          <w:marLeft w:val="0"/>
          <w:marRight w:val="0"/>
          <w:marTop w:val="0"/>
          <w:marBottom w:val="0"/>
          <w:divBdr>
            <w:top w:val="none" w:sz="0" w:space="0" w:color="auto"/>
            <w:left w:val="none" w:sz="0" w:space="0" w:color="auto"/>
            <w:bottom w:val="none" w:sz="0" w:space="0" w:color="auto"/>
            <w:right w:val="none" w:sz="0" w:space="0" w:color="auto"/>
          </w:divBdr>
          <w:divsChild>
            <w:div w:id="14084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6134">
      <w:bodyDiv w:val="1"/>
      <w:marLeft w:val="0"/>
      <w:marRight w:val="0"/>
      <w:marTop w:val="0"/>
      <w:marBottom w:val="0"/>
      <w:divBdr>
        <w:top w:val="none" w:sz="0" w:space="0" w:color="auto"/>
        <w:left w:val="none" w:sz="0" w:space="0" w:color="auto"/>
        <w:bottom w:val="none" w:sz="0" w:space="0" w:color="auto"/>
        <w:right w:val="none" w:sz="0" w:space="0" w:color="auto"/>
      </w:divBdr>
      <w:divsChild>
        <w:div w:id="1335037280">
          <w:marLeft w:val="0"/>
          <w:marRight w:val="0"/>
          <w:marTop w:val="0"/>
          <w:marBottom w:val="0"/>
          <w:divBdr>
            <w:top w:val="none" w:sz="0" w:space="0" w:color="auto"/>
            <w:left w:val="none" w:sz="0" w:space="0" w:color="auto"/>
            <w:bottom w:val="none" w:sz="0" w:space="0" w:color="auto"/>
            <w:right w:val="none" w:sz="0" w:space="0" w:color="auto"/>
          </w:divBdr>
          <w:divsChild>
            <w:div w:id="1665738627">
              <w:marLeft w:val="0"/>
              <w:marRight w:val="0"/>
              <w:marTop w:val="0"/>
              <w:marBottom w:val="0"/>
              <w:divBdr>
                <w:top w:val="none" w:sz="0" w:space="0" w:color="auto"/>
                <w:left w:val="none" w:sz="0" w:space="0" w:color="auto"/>
                <w:bottom w:val="none" w:sz="0" w:space="0" w:color="auto"/>
                <w:right w:val="none" w:sz="0" w:space="0" w:color="auto"/>
              </w:divBdr>
              <w:divsChild>
                <w:div w:id="882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2251">
          <w:marLeft w:val="0"/>
          <w:marRight w:val="0"/>
          <w:marTop w:val="0"/>
          <w:marBottom w:val="0"/>
          <w:divBdr>
            <w:top w:val="none" w:sz="0" w:space="0" w:color="auto"/>
            <w:left w:val="none" w:sz="0" w:space="0" w:color="auto"/>
            <w:bottom w:val="none" w:sz="0" w:space="0" w:color="auto"/>
            <w:right w:val="none" w:sz="0" w:space="0" w:color="auto"/>
          </w:divBdr>
          <w:divsChild>
            <w:div w:id="19810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4276">
      <w:bodyDiv w:val="1"/>
      <w:marLeft w:val="0"/>
      <w:marRight w:val="0"/>
      <w:marTop w:val="0"/>
      <w:marBottom w:val="0"/>
      <w:divBdr>
        <w:top w:val="none" w:sz="0" w:space="0" w:color="auto"/>
        <w:left w:val="none" w:sz="0" w:space="0" w:color="auto"/>
        <w:bottom w:val="none" w:sz="0" w:space="0" w:color="auto"/>
        <w:right w:val="none" w:sz="0" w:space="0" w:color="auto"/>
      </w:divBdr>
      <w:divsChild>
        <w:div w:id="1717700695">
          <w:marLeft w:val="720"/>
          <w:marRight w:val="0"/>
          <w:marTop w:val="0"/>
          <w:marBottom w:val="0"/>
          <w:divBdr>
            <w:top w:val="none" w:sz="0" w:space="0" w:color="auto"/>
            <w:left w:val="none" w:sz="0" w:space="0" w:color="auto"/>
            <w:bottom w:val="none" w:sz="0" w:space="0" w:color="auto"/>
            <w:right w:val="none" w:sz="0" w:space="0" w:color="auto"/>
          </w:divBdr>
        </w:div>
        <w:div w:id="979922362">
          <w:marLeft w:val="720"/>
          <w:marRight w:val="0"/>
          <w:marTop w:val="0"/>
          <w:marBottom w:val="0"/>
          <w:divBdr>
            <w:top w:val="none" w:sz="0" w:space="0" w:color="auto"/>
            <w:left w:val="none" w:sz="0" w:space="0" w:color="auto"/>
            <w:bottom w:val="none" w:sz="0" w:space="0" w:color="auto"/>
            <w:right w:val="none" w:sz="0" w:space="0" w:color="auto"/>
          </w:divBdr>
        </w:div>
        <w:div w:id="193933092">
          <w:marLeft w:val="720"/>
          <w:marRight w:val="0"/>
          <w:marTop w:val="0"/>
          <w:marBottom w:val="0"/>
          <w:divBdr>
            <w:top w:val="none" w:sz="0" w:space="0" w:color="auto"/>
            <w:left w:val="none" w:sz="0" w:space="0" w:color="auto"/>
            <w:bottom w:val="none" w:sz="0" w:space="0" w:color="auto"/>
            <w:right w:val="none" w:sz="0" w:space="0" w:color="auto"/>
          </w:divBdr>
        </w:div>
        <w:div w:id="949894587">
          <w:marLeft w:val="720"/>
          <w:marRight w:val="0"/>
          <w:marTop w:val="0"/>
          <w:marBottom w:val="0"/>
          <w:divBdr>
            <w:top w:val="none" w:sz="0" w:space="0" w:color="auto"/>
            <w:left w:val="none" w:sz="0" w:space="0" w:color="auto"/>
            <w:bottom w:val="none" w:sz="0" w:space="0" w:color="auto"/>
            <w:right w:val="none" w:sz="0" w:space="0" w:color="auto"/>
          </w:divBdr>
        </w:div>
        <w:div w:id="1738822047">
          <w:marLeft w:val="720"/>
          <w:marRight w:val="0"/>
          <w:marTop w:val="0"/>
          <w:marBottom w:val="0"/>
          <w:divBdr>
            <w:top w:val="none" w:sz="0" w:space="0" w:color="auto"/>
            <w:left w:val="none" w:sz="0" w:space="0" w:color="auto"/>
            <w:bottom w:val="none" w:sz="0" w:space="0" w:color="auto"/>
            <w:right w:val="none" w:sz="0" w:space="0" w:color="auto"/>
          </w:divBdr>
        </w:div>
        <w:div w:id="2086681728">
          <w:marLeft w:val="720"/>
          <w:marRight w:val="0"/>
          <w:marTop w:val="0"/>
          <w:marBottom w:val="0"/>
          <w:divBdr>
            <w:top w:val="none" w:sz="0" w:space="0" w:color="auto"/>
            <w:left w:val="none" w:sz="0" w:space="0" w:color="auto"/>
            <w:bottom w:val="none" w:sz="0" w:space="0" w:color="auto"/>
            <w:right w:val="none" w:sz="0" w:space="0" w:color="auto"/>
          </w:divBdr>
        </w:div>
        <w:div w:id="1073351929">
          <w:marLeft w:val="720"/>
          <w:marRight w:val="0"/>
          <w:marTop w:val="0"/>
          <w:marBottom w:val="0"/>
          <w:divBdr>
            <w:top w:val="none" w:sz="0" w:space="0" w:color="auto"/>
            <w:left w:val="none" w:sz="0" w:space="0" w:color="auto"/>
            <w:bottom w:val="none" w:sz="0" w:space="0" w:color="auto"/>
            <w:right w:val="none" w:sz="0" w:space="0" w:color="auto"/>
          </w:divBdr>
        </w:div>
        <w:div w:id="1738747656">
          <w:marLeft w:val="720"/>
          <w:marRight w:val="0"/>
          <w:marTop w:val="0"/>
          <w:marBottom w:val="0"/>
          <w:divBdr>
            <w:top w:val="none" w:sz="0" w:space="0" w:color="auto"/>
            <w:left w:val="none" w:sz="0" w:space="0" w:color="auto"/>
            <w:bottom w:val="none" w:sz="0" w:space="0" w:color="auto"/>
            <w:right w:val="none" w:sz="0" w:space="0" w:color="auto"/>
          </w:divBdr>
        </w:div>
        <w:div w:id="514419972">
          <w:marLeft w:val="720"/>
          <w:marRight w:val="0"/>
          <w:marTop w:val="0"/>
          <w:marBottom w:val="0"/>
          <w:divBdr>
            <w:top w:val="none" w:sz="0" w:space="0" w:color="auto"/>
            <w:left w:val="none" w:sz="0" w:space="0" w:color="auto"/>
            <w:bottom w:val="none" w:sz="0" w:space="0" w:color="auto"/>
            <w:right w:val="none" w:sz="0" w:space="0" w:color="auto"/>
          </w:divBdr>
        </w:div>
        <w:div w:id="598760394">
          <w:marLeft w:val="720"/>
          <w:marRight w:val="0"/>
          <w:marTop w:val="0"/>
          <w:marBottom w:val="0"/>
          <w:divBdr>
            <w:top w:val="none" w:sz="0" w:space="0" w:color="auto"/>
            <w:left w:val="none" w:sz="0" w:space="0" w:color="auto"/>
            <w:bottom w:val="none" w:sz="0" w:space="0" w:color="auto"/>
            <w:right w:val="none" w:sz="0" w:space="0" w:color="auto"/>
          </w:divBdr>
        </w:div>
        <w:div w:id="1939098786">
          <w:marLeft w:val="720"/>
          <w:marRight w:val="0"/>
          <w:marTop w:val="0"/>
          <w:marBottom w:val="0"/>
          <w:divBdr>
            <w:top w:val="none" w:sz="0" w:space="0" w:color="auto"/>
            <w:left w:val="none" w:sz="0" w:space="0" w:color="auto"/>
            <w:bottom w:val="none" w:sz="0" w:space="0" w:color="auto"/>
            <w:right w:val="none" w:sz="0" w:space="0" w:color="auto"/>
          </w:divBdr>
        </w:div>
        <w:div w:id="1347515137">
          <w:marLeft w:val="720"/>
          <w:marRight w:val="0"/>
          <w:marTop w:val="0"/>
          <w:marBottom w:val="0"/>
          <w:divBdr>
            <w:top w:val="none" w:sz="0" w:space="0" w:color="auto"/>
            <w:left w:val="none" w:sz="0" w:space="0" w:color="auto"/>
            <w:bottom w:val="none" w:sz="0" w:space="0" w:color="auto"/>
            <w:right w:val="none" w:sz="0" w:space="0" w:color="auto"/>
          </w:divBdr>
        </w:div>
      </w:divsChild>
    </w:div>
    <w:div w:id="1016885220">
      <w:bodyDiv w:val="1"/>
      <w:marLeft w:val="0"/>
      <w:marRight w:val="0"/>
      <w:marTop w:val="0"/>
      <w:marBottom w:val="0"/>
      <w:divBdr>
        <w:top w:val="none" w:sz="0" w:space="0" w:color="auto"/>
        <w:left w:val="none" w:sz="0" w:space="0" w:color="auto"/>
        <w:bottom w:val="none" w:sz="0" w:space="0" w:color="auto"/>
        <w:right w:val="none" w:sz="0" w:space="0" w:color="auto"/>
      </w:divBdr>
      <w:divsChild>
        <w:div w:id="1317539357">
          <w:marLeft w:val="720"/>
          <w:marRight w:val="0"/>
          <w:marTop w:val="0"/>
          <w:marBottom w:val="0"/>
          <w:divBdr>
            <w:top w:val="none" w:sz="0" w:space="0" w:color="auto"/>
            <w:left w:val="none" w:sz="0" w:space="0" w:color="auto"/>
            <w:bottom w:val="none" w:sz="0" w:space="0" w:color="auto"/>
            <w:right w:val="none" w:sz="0" w:space="0" w:color="auto"/>
          </w:divBdr>
        </w:div>
        <w:div w:id="681320056">
          <w:marLeft w:val="720"/>
          <w:marRight w:val="0"/>
          <w:marTop w:val="0"/>
          <w:marBottom w:val="0"/>
          <w:divBdr>
            <w:top w:val="none" w:sz="0" w:space="0" w:color="auto"/>
            <w:left w:val="none" w:sz="0" w:space="0" w:color="auto"/>
            <w:bottom w:val="none" w:sz="0" w:space="0" w:color="auto"/>
            <w:right w:val="none" w:sz="0" w:space="0" w:color="auto"/>
          </w:divBdr>
        </w:div>
        <w:div w:id="1632595055">
          <w:marLeft w:val="720"/>
          <w:marRight w:val="0"/>
          <w:marTop w:val="0"/>
          <w:marBottom w:val="0"/>
          <w:divBdr>
            <w:top w:val="none" w:sz="0" w:space="0" w:color="auto"/>
            <w:left w:val="none" w:sz="0" w:space="0" w:color="auto"/>
            <w:bottom w:val="none" w:sz="0" w:space="0" w:color="auto"/>
            <w:right w:val="none" w:sz="0" w:space="0" w:color="auto"/>
          </w:divBdr>
        </w:div>
        <w:div w:id="910313978">
          <w:marLeft w:val="720"/>
          <w:marRight w:val="0"/>
          <w:marTop w:val="0"/>
          <w:marBottom w:val="0"/>
          <w:divBdr>
            <w:top w:val="none" w:sz="0" w:space="0" w:color="auto"/>
            <w:left w:val="none" w:sz="0" w:space="0" w:color="auto"/>
            <w:bottom w:val="none" w:sz="0" w:space="0" w:color="auto"/>
            <w:right w:val="none" w:sz="0" w:space="0" w:color="auto"/>
          </w:divBdr>
        </w:div>
        <w:div w:id="1247182285">
          <w:marLeft w:val="720"/>
          <w:marRight w:val="0"/>
          <w:marTop w:val="0"/>
          <w:marBottom w:val="0"/>
          <w:divBdr>
            <w:top w:val="none" w:sz="0" w:space="0" w:color="auto"/>
            <w:left w:val="none" w:sz="0" w:space="0" w:color="auto"/>
            <w:bottom w:val="none" w:sz="0" w:space="0" w:color="auto"/>
            <w:right w:val="none" w:sz="0" w:space="0" w:color="auto"/>
          </w:divBdr>
        </w:div>
        <w:div w:id="129514329">
          <w:marLeft w:val="720"/>
          <w:marRight w:val="0"/>
          <w:marTop w:val="0"/>
          <w:marBottom w:val="0"/>
          <w:divBdr>
            <w:top w:val="none" w:sz="0" w:space="0" w:color="auto"/>
            <w:left w:val="none" w:sz="0" w:space="0" w:color="auto"/>
            <w:bottom w:val="none" w:sz="0" w:space="0" w:color="auto"/>
            <w:right w:val="none" w:sz="0" w:space="0" w:color="auto"/>
          </w:divBdr>
        </w:div>
        <w:div w:id="748775729">
          <w:marLeft w:val="720"/>
          <w:marRight w:val="0"/>
          <w:marTop w:val="0"/>
          <w:marBottom w:val="0"/>
          <w:divBdr>
            <w:top w:val="none" w:sz="0" w:space="0" w:color="auto"/>
            <w:left w:val="none" w:sz="0" w:space="0" w:color="auto"/>
            <w:bottom w:val="none" w:sz="0" w:space="0" w:color="auto"/>
            <w:right w:val="none" w:sz="0" w:space="0" w:color="auto"/>
          </w:divBdr>
        </w:div>
        <w:div w:id="448085309">
          <w:marLeft w:val="720"/>
          <w:marRight w:val="0"/>
          <w:marTop w:val="0"/>
          <w:marBottom w:val="0"/>
          <w:divBdr>
            <w:top w:val="none" w:sz="0" w:space="0" w:color="auto"/>
            <w:left w:val="none" w:sz="0" w:space="0" w:color="auto"/>
            <w:bottom w:val="none" w:sz="0" w:space="0" w:color="auto"/>
            <w:right w:val="none" w:sz="0" w:space="0" w:color="auto"/>
          </w:divBdr>
        </w:div>
        <w:div w:id="942570951">
          <w:marLeft w:val="720"/>
          <w:marRight w:val="0"/>
          <w:marTop w:val="0"/>
          <w:marBottom w:val="0"/>
          <w:divBdr>
            <w:top w:val="none" w:sz="0" w:space="0" w:color="auto"/>
            <w:left w:val="none" w:sz="0" w:space="0" w:color="auto"/>
            <w:bottom w:val="none" w:sz="0" w:space="0" w:color="auto"/>
            <w:right w:val="none" w:sz="0" w:space="0" w:color="auto"/>
          </w:divBdr>
        </w:div>
        <w:div w:id="455680291">
          <w:marLeft w:val="720"/>
          <w:marRight w:val="0"/>
          <w:marTop w:val="0"/>
          <w:marBottom w:val="0"/>
          <w:divBdr>
            <w:top w:val="none" w:sz="0" w:space="0" w:color="auto"/>
            <w:left w:val="none" w:sz="0" w:space="0" w:color="auto"/>
            <w:bottom w:val="none" w:sz="0" w:space="0" w:color="auto"/>
            <w:right w:val="none" w:sz="0" w:space="0" w:color="auto"/>
          </w:divBdr>
        </w:div>
        <w:div w:id="978877300">
          <w:marLeft w:val="720"/>
          <w:marRight w:val="0"/>
          <w:marTop w:val="0"/>
          <w:marBottom w:val="0"/>
          <w:divBdr>
            <w:top w:val="none" w:sz="0" w:space="0" w:color="auto"/>
            <w:left w:val="none" w:sz="0" w:space="0" w:color="auto"/>
            <w:bottom w:val="none" w:sz="0" w:space="0" w:color="auto"/>
            <w:right w:val="none" w:sz="0" w:space="0" w:color="auto"/>
          </w:divBdr>
        </w:div>
        <w:div w:id="2089765955">
          <w:marLeft w:val="720"/>
          <w:marRight w:val="0"/>
          <w:marTop w:val="0"/>
          <w:marBottom w:val="0"/>
          <w:divBdr>
            <w:top w:val="none" w:sz="0" w:space="0" w:color="auto"/>
            <w:left w:val="none" w:sz="0" w:space="0" w:color="auto"/>
            <w:bottom w:val="none" w:sz="0" w:space="0" w:color="auto"/>
            <w:right w:val="none" w:sz="0" w:space="0" w:color="auto"/>
          </w:divBdr>
        </w:div>
      </w:divsChild>
    </w:div>
    <w:div w:id="1069157010">
      <w:bodyDiv w:val="1"/>
      <w:marLeft w:val="0"/>
      <w:marRight w:val="0"/>
      <w:marTop w:val="0"/>
      <w:marBottom w:val="0"/>
      <w:divBdr>
        <w:top w:val="none" w:sz="0" w:space="0" w:color="auto"/>
        <w:left w:val="none" w:sz="0" w:space="0" w:color="auto"/>
        <w:bottom w:val="none" w:sz="0" w:space="0" w:color="auto"/>
        <w:right w:val="none" w:sz="0" w:space="0" w:color="auto"/>
      </w:divBdr>
      <w:divsChild>
        <w:div w:id="54545302">
          <w:marLeft w:val="720"/>
          <w:marRight w:val="0"/>
          <w:marTop w:val="0"/>
          <w:marBottom w:val="0"/>
          <w:divBdr>
            <w:top w:val="none" w:sz="0" w:space="0" w:color="auto"/>
            <w:left w:val="none" w:sz="0" w:space="0" w:color="auto"/>
            <w:bottom w:val="none" w:sz="0" w:space="0" w:color="auto"/>
            <w:right w:val="none" w:sz="0" w:space="0" w:color="auto"/>
          </w:divBdr>
        </w:div>
        <w:div w:id="1533571448">
          <w:marLeft w:val="720"/>
          <w:marRight w:val="0"/>
          <w:marTop w:val="0"/>
          <w:marBottom w:val="0"/>
          <w:divBdr>
            <w:top w:val="none" w:sz="0" w:space="0" w:color="auto"/>
            <w:left w:val="none" w:sz="0" w:space="0" w:color="auto"/>
            <w:bottom w:val="none" w:sz="0" w:space="0" w:color="auto"/>
            <w:right w:val="none" w:sz="0" w:space="0" w:color="auto"/>
          </w:divBdr>
        </w:div>
        <w:div w:id="1385253742">
          <w:marLeft w:val="720"/>
          <w:marRight w:val="0"/>
          <w:marTop w:val="0"/>
          <w:marBottom w:val="0"/>
          <w:divBdr>
            <w:top w:val="none" w:sz="0" w:space="0" w:color="auto"/>
            <w:left w:val="none" w:sz="0" w:space="0" w:color="auto"/>
            <w:bottom w:val="none" w:sz="0" w:space="0" w:color="auto"/>
            <w:right w:val="none" w:sz="0" w:space="0" w:color="auto"/>
          </w:divBdr>
        </w:div>
        <w:div w:id="399333876">
          <w:marLeft w:val="720"/>
          <w:marRight w:val="0"/>
          <w:marTop w:val="0"/>
          <w:marBottom w:val="0"/>
          <w:divBdr>
            <w:top w:val="none" w:sz="0" w:space="0" w:color="auto"/>
            <w:left w:val="none" w:sz="0" w:space="0" w:color="auto"/>
            <w:bottom w:val="none" w:sz="0" w:space="0" w:color="auto"/>
            <w:right w:val="none" w:sz="0" w:space="0" w:color="auto"/>
          </w:divBdr>
        </w:div>
        <w:div w:id="517277953">
          <w:marLeft w:val="720"/>
          <w:marRight w:val="0"/>
          <w:marTop w:val="0"/>
          <w:marBottom w:val="0"/>
          <w:divBdr>
            <w:top w:val="none" w:sz="0" w:space="0" w:color="auto"/>
            <w:left w:val="none" w:sz="0" w:space="0" w:color="auto"/>
            <w:bottom w:val="none" w:sz="0" w:space="0" w:color="auto"/>
            <w:right w:val="none" w:sz="0" w:space="0" w:color="auto"/>
          </w:divBdr>
        </w:div>
        <w:div w:id="27605265">
          <w:marLeft w:val="720"/>
          <w:marRight w:val="0"/>
          <w:marTop w:val="0"/>
          <w:marBottom w:val="0"/>
          <w:divBdr>
            <w:top w:val="none" w:sz="0" w:space="0" w:color="auto"/>
            <w:left w:val="none" w:sz="0" w:space="0" w:color="auto"/>
            <w:bottom w:val="none" w:sz="0" w:space="0" w:color="auto"/>
            <w:right w:val="none" w:sz="0" w:space="0" w:color="auto"/>
          </w:divBdr>
        </w:div>
        <w:div w:id="253823416">
          <w:marLeft w:val="720"/>
          <w:marRight w:val="0"/>
          <w:marTop w:val="0"/>
          <w:marBottom w:val="0"/>
          <w:divBdr>
            <w:top w:val="none" w:sz="0" w:space="0" w:color="auto"/>
            <w:left w:val="none" w:sz="0" w:space="0" w:color="auto"/>
            <w:bottom w:val="none" w:sz="0" w:space="0" w:color="auto"/>
            <w:right w:val="none" w:sz="0" w:space="0" w:color="auto"/>
          </w:divBdr>
        </w:div>
        <w:div w:id="770318077">
          <w:marLeft w:val="720"/>
          <w:marRight w:val="0"/>
          <w:marTop w:val="0"/>
          <w:marBottom w:val="0"/>
          <w:divBdr>
            <w:top w:val="none" w:sz="0" w:space="0" w:color="auto"/>
            <w:left w:val="none" w:sz="0" w:space="0" w:color="auto"/>
            <w:bottom w:val="none" w:sz="0" w:space="0" w:color="auto"/>
            <w:right w:val="none" w:sz="0" w:space="0" w:color="auto"/>
          </w:divBdr>
        </w:div>
        <w:div w:id="1823767052">
          <w:marLeft w:val="720"/>
          <w:marRight w:val="0"/>
          <w:marTop w:val="0"/>
          <w:marBottom w:val="0"/>
          <w:divBdr>
            <w:top w:val="none" w:sz="0" w:space="0" w:color="auto"/>
            <w:left w:val="none" w:sz="0" w:space="0" w:color="auto"/>
            <w:bottom w:val="none" w:sz="0" w:space="0" w:color="auto"/>
            <w:right w:val="none" w:sz="0" w:space="0" w:color="auto"/>
          </w:divBdr>
        </w:div>
        <w:div w:id="763767633">
          <w:marLeft w:val="720"/>
          <w:marRight w:val="0"/>
          <w:marTop w:val="0"/>
          <w:marBottom w:val="0"/>
          <w:divBdr>
            <w:top w:val="none" w:sz="0" w:space="0" w:color="auto"/>
            <w:left w:val="none" w:sz="0" w:space="0" w:color="auto"/>
            <w:bottom w:val="none" w:sz="0" w:space="0" w:color="auto"/>
            <w:right w:val="none" w:sz="0" w:space="0" w:color="auto"/>
          </w:divBdr>
        </w:div>
        <w:div w:id="1886982414">
          <w:marLeft w:val="720"/>
          <w:marRight w:val="0"/>
          <w:marTop w:val="0"/>
          <w:marBottom w:val="0"/>
          <w:divBdr>
            <w:top w:val="none" w:sz="0" w:space="0" w:color="auto"/>
            <w:left w:val="none" w:sz="0" w:space="0" w:color="auto"/>
            <w:bottom w:val="none" w:sz="0" w:space="0" w:color="auto"/>
            <w:right w:val="none" w:sz="0" w:space="0" w:color="auto"/>
          </w:divBdr>
        </w:div>
        <w:div w:id="1096167779">
          <w:marLeft w:val="720"/>
          <w:marRight w:val="0"/>
          <w:marTop w:val="0"/>
          <w:marBottom w:val="0"/>
          <w:divBdr>
            <w:top w:val="none" w:sz="0" w:space="0" w:color="auto"/>
            <w:left w:val="none" w:sz="0" w:space="0" w:color="auto"/>
            <w:bottom w:val="none" w:sz="0" w:space="0" w:color="auto"/>
            <w:right w:val="none" w:sz="0" w:space="0" w:color="auto"/>
          </w:divBdr>
        </w:div>
        <w:div w:id="1315258305">
          <w:marLeft w:val="720"/>
          <w:marRight w:val="0"/>
          <w:marTop w:val="0"/>
          <w:marBottom w:val="0"/>
          <w:divBdr>
            <w:top w:val="none" w:sz="0" w:space="0" w:color="auto"/>
            <w:left w:val="none" w:sz="0" w:space="0" w:color="auto"/>
            <w:bottom w:val="none" w:sz="0" w:space="0" w:color="auto"/>
            <w:right w:val="none" w:sz="0" w:space="0" w:color="auto"/>
          </w:divBdr>
        </w:div>
        <w:div w:id="700135176">
          <w:marLeft w:val="720"/>
          <w:marRight w:val="0"/>
          <w:marTop w:val="0"/>
          <w:marBottom w:val="0"/>
          <w:divBdr>
            <w:top w:val="none" w:sz="0" w:space="0" w:color="auto"/>
            <w:left w:val="none" w:sz="0" w:space="0" w:color="auto"/>
            <w:bottom w:val="none" w:sz="0" w:space="0" w:color="auto"/>
            <w:right w:val="none" w:sz="0" w:space="0" w:color="auto"/>
          </w:divBdr>
        </w:div>
        <w:div w:id="591745665">
          <w:marLeft w:val="720"/>
          <w:marRight w:val="0"/>
          <w:marTop w:val="0"/>
          <w:marBottom w:val="0"/>
          <w:divBdr>
            <w:top w:val="none" w:sz="0" w:space="0" w:color="auto"/>
            <w:left w:val="none" w:sz="0" w:space="0" w:color="auto"/>
            <w:bottom w:val="none" w:sz="0" w:space="0" w:color="auto"/>
            <w:right w:val="none" w:sz="0" w:space="0" w:color="auto"/>
          </w:divBdr>
        </w:div>
        <w:div w:id="145439248">
          <w:marLeft w:val="720"/>
          <w:marRight w:val="0"/>
          <w:marTop w:val="0"/>
          <w:marBottom w:val="0"/>
          <w:divBdr>
            <w:top w:val="none" w:sz="0" w:space="0" w:color="auto"/>
            <w:left w:val="none" w:sz="0" w:space="0" w:color="auto"/>
            <w:bottom w:val="none" w:sz="0" w:space="0" w:color="auto"/>
            <w:right w:val="none" w:sz="0" w:space="0" w:color="auto"/>
          </w:divBdr>
        </w:div>
        <w:div w:id="890650393">
          <w:marLeft w:val="720"/>
          <w:marRight w:val="0"/>
          <w:marTop w:val="0"/>
          <w:marBottom w:val="0"/>
          <w:divBdr>
            <w:top w:val="none" w:sz="0" w:space="0" w:color="auto"/>
            <w:left w:val="none" w:sz="0" w:space="0" w:color="auto"/>
            <w:bottom w:val="none" w:sz="0" w:space="0" w:color="auto"/>
            <w:right w:val="none" w:sz="0" w:space="0" w:color="auto"/>
          </w:divBdr>
        </w:div>
      </w:divsChild>
    </w:div>
    <w:div w:id="12346603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340">
          <w:marLeft w:val="547"/>
          <w:marRight w:val="0"/>
          <w:marTop w:val="0"/>
          <w:marBottom w:val="0"/>
          <w:divBdr>
            <w:top w:val="none" w:sz="0" w:space="0" w:color="auto"/>
            <w:left w:val="none" w:sz="0" w:space="0" w:color="auto"/>
            <w:bottom w:val="none" w:sz="0" w:space="0" w:color="auto"/>
            <w:right w:val="none" w:sz="0" w:space="0" w:color="auto"/>
          </w:divBdr>
        </w:div>
        <w:div w:id="2084982213">
          <w:marLeft w:val="547"/>
          <w:marRight w:val="0"/>
          <w:marTop w:val="0"/>
          <w:marBottom w:val="0"/>
          <w:divBdr>
            <w:top w:val="none" w:sz="0" w:space="0" w:color="auto"/>
            <w:left w:val="none" w:sz="0" w:space="0" w:color="auto"/>
            <w:bottom w:val="none" w:sz="0" w:space="0" w:color="auto"/>
            <w:right w:val="none" w:sz="0" w:space="0" w:color="auto"/>
          </w:divBdr>
        </w:div>
        <w:div w:id="2122021663">
          <w:marLeft w:val="547"/>
          <w:marRight w:val="0"/>
          <w:marTop w:val="0"/>
          <w:marBottom w:val="0"/>
          <w:divBdr>
            <w:top w:val="none" w:sz="0" w:space="0" w:color="auto"/>
            <w:left w:val="none" w:sz="0" w:space="0" w:color="auto"/>
            <w:bottom w:val="none" w:sz="0" w:space="0" w:color="auto"/>
            <w:right w:val="none" w:sz="0" w:space="0" w:color="auto"/>
          </w:divBdr>
        </w:div>
        <w:div w:id="437022706">
          <w:marLeft w:val="547"/>
          <w:marRight w:val="0"/>
          <w:marTop w:val="0"/>
          <w:marBottom w:val="0"/>
          <w:divBdr>
            <w:top w:val="none" w:sz="0" w:space="0" w:color="auto"/>
            <w:left w:val="none" w:sz="0" w:space="0" w:color="auto"/>
            <w:bottom w:val="none" w:sz="0" w:space="0" w:color="auto"/>
            <w:right w:val="none" w:sz="0" w:space="0" w:color="auto"/>
          </w:divBdr>
        </w:div>
        <w:div w:id="438336943">
          <w:marLeft w:val="547"/>
          <w:marRight w:val="0"/>
          <w:marTop w:val="0"/>
          <w:marBottom w:val="0"/>
          <w:divBdr>
            <w:top w:val="none" w:sz="0" w:space="0" w:color="auto"/>
            <w:left w:val="none" w:sz="0" w:space="0" w:color="auto"/>
            <w:bottom w:val="none" w:sz="0" w:space="0" w:color="auto"/>
            <w:right w:val="none" w:sz="0" w:space="0" w:color="auto"/>
          </w:divBdr>
        </w:div>
      </w:divsChild>
    </w:div>
    <w:div w:id="1366982184">
      <w:bodyDiv w:val="1"/>
      <w:marLeft w:val="0"/>
      <w:marRight w:val="0"/>
      <w:marTop w:val="0"/>
      <w:marBottom w:val="0"/>
      <w:divBdr>
        <w:top w:val="none" w:sz="0" w:space="0" w:color="auto"/>
        <w:left w:val="none" w:sz="0" w:space="0" w:color="auto"/>
        <w:bottom w:val="none" w:sz="0" w:space="0" w:color="auto"/>
        <w:right w:val="none" w:sz="0" w:space="0" w:color="auto"/>
      </w:divBdr>
      <w:divsChild>
        <w:div w:id="948706953">
          <w:marLeft w:val="720"/>
          <w:marRight w:val="0"/>
          <w:marTop w:val="0"/>
          <w:marBottom w:val="0"/>
          <w:divBdr>
            <w:top w:val="none" w:sz="0" w:space="0" w:color="auto"/>
            <w:left w:val="none" w:sz="0" w:space="0" w:color="auto"/>
            <w:bottom w:val="none" w:sz="0" w:space="0" w:color="auto"/>
            <w:right w:val="none" w:sz="0" w:space="0" w:color="auto"/>
          </w:divBdr>
        </w:div>
        <w:div w:id="130101823">
          <w:marLeft w:val="720"/>
          <w:marRight w:val="0"/>
          <w:marTop w:val="0"/>
          <w:marBottom w:val="0"/>
          <w:divBdr>
            <w:top w:val="none" w:sz="0" w:space="0" w:color="auto"/>
            <w:left w:val="none" w:sz="0" w:space="0" w:color="auto"/>
            <w:bottom w:val="none" w:sz="0" w:space="0" w:color="auto"/>
            <w:right w:val="none" w:sz="0" w:space="0" w:color="auto"/>
          </w:divBdr>
        </w:div>
        <w:div w:id="1327124844">
          <w:marLeft w:val="720"/>
          <w:marRight w:val="0"/>
          <w:marTop w:val="0"/>
          <w:marBottom w:val="0"/>
          <w:divBdr>
            <w:top w:val="none" w:sz="0" w:space="0" w:color="auto"/>
            <w:left w:val="none" w:sz="0" w:space="0" w:color="auto"/>
            <w:bottom w:val="none" w:sz="0" w:space="0" w:color="auto"/>
            <w:right w:val="none" w:sz="0" w:space="0" w:color="auto"/>
          </w:divBdr>
        </w:div>
        <w:div w:id="936718817">
          <w:marLeft w:val="720"/>
          <w:marRight w:val="0"/>
          <w:marTop w:val="0"/>
          <w:marBottom w:val="0"/>
          <w:divBdr>
            <w:top w:val="none" w:sz="0" w:space="0" w:color="auto"/>
            <w:left w:val="none" w:sz="0" w:space="0" w:color="auto"/>
            <w:bottom w:val="none" w:sz="0" w:space="0" w:color="auto"/>
            <w:right w:val="none" w:sz="0" w:space="0" w:color="auto"/>
          </w:divBdr>
        </w:div>
        <w:div w:id="1437098514">
          <w:marLeft w:val="720"/>
          <w:marRight w:val="0"/>
          <w:marTop w:val="0"/>
          <w:marBottom w:val="0"/>
          <w:divBdr>
            <w:top w:val="none" w:sz="0" w:space="0" w:color="auto"/>
            <w:left w:val="none" w:sz="0" w:space="0" w:color="auto"/>
            <w:bottom w:val="none" w:sz="0" w:space="0" w:color="auto"/>
            <w:right w:val="none" w:sz="0" w:space="0" w:color="auto"/>
          </w:divBdr>
        </w:div>
        <w:div w:id="674452665">
          <w:marLeft w:val="720"/>
          <w:marRight w:val="0"/>
          <w:marTop w:val="0"/>
          <w:marBottom w:val="0"/>
          <w:divBdr>
            <w:top w:val="none" w:sz="0" w:space="0" w:color="auto"/>
            <w:left w:val="none" w:sz="0" w:space="0" w:color="auto"/>
            <w:bottom w:val="none" w:sz="0" w:space="0" w:color="auto"/>
            <w:right w:val="none" w:sz="0" w:space="0" w:color="auto"/>
          </w:divBdr>
        </w:div>
      </w:divsChild>
    </w:div>
    <w:div w:id="1513060363">
      <w:bodyDiv w:val="1"/>
      <w:marLeft w:val="0"/>
      <w:marRight w:val="0"/>
      <w:marTop w:val="0"/>
      <w:marBottom w:val="0"/>
      <w:divBdr>
        <w:top w:val="none" w:sz="0" w:space="0" w:color="auto"/>
        <w:left w:val="none" w:sz="0" w:space="0" w:color="auto"/>
        <w:bottom w:val="none" w:sz="0" w:space="0" w:color="auto"/>
        <w:right w:val="none" w:sz="0" w:space="0" w:color="auto"/>
      </w:divBdr>
      <w:divsChild>
        <w:div w:id="1647777933">
          <w:marLeft w:val="720"/>
          <w:marRight w:val="0"/>
          <w:marTop w:val="0"/>
          <w:marBottom w:val="0"/>
          <w:divBdr>
            <w:top w:val="none" w:sz="0" w:space="0" w:color="auto"/>
            <w:left w:val="none" w:sz="0" w:space="0" w:color="auto"/>
            <w:bottom w:val="none" w:sz="0" w:space="0" w:color="auto"/>
            <w:right w:val="none" w:sz="0" w:space="0" w:color="auto"/>
          </w:divBdr>
        </w:div>
        <w:div w:id="471874464">
          <w:marLeft w:val="720"/>
          <w:marRight w:val="0"/>
          <w:marTop w:val="0"/>
          <w:marBottom w:val="0"/>
          <w:divBdr>
            <w:top w:val="none" w:sz="0" w:space="0" w:color="auto"/>
            <w:left w:val="none" w:sz="0" w:space="0" w:color="auto"/>
            <w:bottom w:val="none" w:sz="0" w:space="0" w:color="auto"/>
            <w:right w:val="none" w:sz="0" w:space="0" w:color="auto"/>
          </w:divBdr>
        </w:div>
        <w:div w:id="1306353082">
          <w:marLeft w:val="720"/>
          <w:marRight w:val="0"/>
          <w:marTop w:val="0"/>
          <w:marBottom w:val="0"/>
          <w:divBdr>
            <w:top w:val="none" w:sz="0" w:space="0" w:color="auto"/>
            <w:left w:val="none" w:sz="0" w:space="0" w:color="auto"/>
            <w:bottom w:val="none" w:sz="0" w:space="0" w:color="auto"/>
            <w:right w:val="none" w:sz="0" w:space="0" w:color="auto"/>
          </w:divBdr>
        </w:div>
        <w:div w:id="761605824">
          <w:marLeft w:val="720"/>
          <w:marRight w:val="0"/>
          <w:marTop w:val="0"/>
          <w:marBottom w:val="0"/>
          <w:divBdr>
            <w:top w:val="none" w:sz="0" w:space="0" w:color="auto"/>
            <w:left w:val="none" w:sz="0" w:space="0" w:color="auto"/>
            <w:bottom w:val="none" w:sz="0" w:space="0" w:color="auto"/>
            <w:right w:val="none" w:sz="0" w:space="0" w:color="auto"/>
          </w:divBdr>
        </w:div>
        <w:div w:id="1069307687">
          <w:marLeft w:val="720"/>
          <w:marRight w:val="0"/>
          <w:marTop w:val="0"/>
          <w:marBottom w:val="0"/>
          <w:divBdr>
            <w:top w:val="none" w:sz="0" w:space="0" w:color="auto"/>
            <w:left w:val="none" w:sz="0" w:space="0" w:color="auto"/>
            <w:bottom w:val="none" w:sz="0" w:space="0" w:color="auto"/>
            <w:right w:val="none" w:sz="0" w:space="0" w:color="auto"/>
          </w:divBdr>
        </w:div>
        <w:div w:id="1368292249">
          <w:marLeft w:val="720"/>
          <w:marRight w:val="0"/>
          <w:marTop w:val="0"/>
          <w:marBottom w:val="0"/>
          <w:divBdr>
            <w:top w:val="none" w:sz="0" w:space="0" w:color="auto"/>
            <w:left w:val="none" w:sz="0" w:space="0" w:color="auto"/>
            <w:bottom w:val="none" w:sz="0" w:space="0" w:color="auto"/>
            <w:right w:val="none" w:sz="0" w:space="0" w:color="auto"/>
          </w:divBdr>
        </w:div>
      </w:divsChild>
    </w:div>
    <w:div w:id="1615137783">
      <w:bodyDiv w:val="1"/>
      <w:marLeft w:val="0"/>
      <w:marRight w:val="0"/>
      <w:marTop w:val="0"/>
      <w:marBottom w:val="0"/>
      <w:divBdr>
        <w:top w:val="none" w:sz="0" w:space="0" w:color="auto"/>
        <w:left w:val="none" w:sz="0" w:space="0" w:color="auto"/>
        <w:bottom w:val="none" w:sz="0" w:space="0" w:color="auto"/>
        <w:right w:val="none" w:sz="0" w:space="0" w:color="auto"/>
      </w:divBdr>
      <w:divsChild>
        <w:div w:id="1476296610">
          <w:marLeft w:val="547"/>
          <w:marRight w:val="0"/>
          <w:marTop w:val="0"/>
          <w:marBottom w:val="0"/>
          <w:divBdr>
            <w:top w:val="none" w:sz="0" w:space="0" w:color="auto"/>
            <w:left w:val="none" w:sz="0" w:space="0" w:color="auto"/>
            <w:bottom w:val="none" w:sz="0" w:space="0" w:color="auto"/>
            <w:right w:val="none" w:sz="0" w:space="0" w:color="auto"/>
          </w:divBdr>
        </w:div>
        <w:div w:id="1408575677">
          <w:marLeft w:val="547"/>
          <w:marRight w:val="0"/>
          <w:marTop w:val="0"/>
          <w:marBottom w:val="0"/>
          <w:divBdr>
            <w:top w:val="none" w:sz="0" w:space="0" w:color="auto"/>
            <w:left w:val="none" w:sz="0" w:space="0" w:color="auto"/>
            <w:bottom w:val="none" w:sz="0" w:space="0" w:color="auto"/>
            <w:right w:val="none" w:sz="0" w:space="0" w:color="auto"/>
          </w:divBdr>
        </w:div>
        <w:div w:id="248543050">
          <w:marLeft w:val="547"/>
          <w:marRight w:val="0"/>
          <w:marTop w:val="0"/>
          <w:marBottom w:val="0"/>
          <w:divBdr>
            <w:top w:val="none" w:sz="0" w:space="0" w:color="auto"/>
            <w:left w:val="none" w:sz="0" w:space="0" w:color="auto"/>
            <w:bottom w:val="none" w:sz="0" w:space="0" w:color="auto"/>
            <w:right w:val="none" w:sz="0" w:space="0" w:color="auto"/>
          </w:divBdr>
        </w:div>
        <w:div w:id="90130862">
          <w:marLeft w:val="547"/>
          <w:marRight w:val="0"/>
          <w:marTop w:val="0"/>
          <w:marBottom w:val="0"/>
          <w:divBdr>
            <w:top w:val="none" w:sz="0" w:space="0" w:color="auto"/>
            <w:left w:val="none" w:sz="0" w:space="0" w:color="auto"/>
            <w:bottom w:val="none" w:sz="0" w:space="0" w:color="auto"/>
            <w:right w:val="none" w:sz="0" w:space="0" w:color="auto"/>
          </w:divBdr>
        </w:div>
        <w:div w:id="1829594423">
          <w:marLeft w:val="547"/>
          <w:marRight w:val="0"/>
          <w:marTop w:val="0"/>
          <w:marBottom w:val="0"/>
          <w:divBdr>
            <w:top w:val="none" w:sz="0" w:space="0" w:color="auto"/>
            <w:left w:val="none" w:sz="0" w:space="0" w:color="auto"/>
            <w:bottom w:val="none" w:sz="0" w:space="0" w:color="auto"/>
            <w:right w:val="none" w:sz="0" w:space="0" w:color="auto"/>
          </w:divBdr>
        </w:div>
        <w:div w:id="991107059">
          <w:marLeft w:val="547"/>
          <w:marRight w:val="0"/>
          <w:marTop w:val="0"/>
          <w:marBottom w:val="0"/>
          <w:divBdr>
            <w:top w:val="none" w:sz="0" w:space="0" w:color="auto"/>
            <w:left w:val="none" w:sz="0" w:space="0" w:color="auto"/>
            <w:bottom w:val="none" w:sz="0" w:space="0" w:color="auto"/>
            <w:right w:val="none" w:sz="0" w:space="0" w:color="auto"/>
          </w:divBdr>
        </w:div>
        <w:div w:id="83842960">
          <w:marLeft w:val="547"/>
          <w:marRight w:val="0"/>
          <w:marTop w:val="0"/>
          <w:marBottom w:val="0"/>
          <w:divBdr>
            <w:top w:val="none" w:sz="0" w:space="0" w:color="auto"/>
            <w:left w:val="none" w:sz="0" w:space="0" w:color="auto"/>
            <w:bottom w:val="none" w:sz="0" w:space="0" w:color="auto"/>
            <w:right w:val="none" w:sz="0" w:space="0" w:color="auto"/>
          </w:divBdr>
        </w:div>
        <w:div w:id="689264592">
          <w:marLeft w:val="547"/>
          <w:marRight w:val="0"/>
          <w:marTop w:val="0"/>
          <w:marBottom w:val="0"/>
          <w:divBdr>
            <w:top w:val="none" w:sz="0" w:space="0" w:color="auto"/>
            <w:left w:val="none" w:sz="0" w:space="0" w:color="auto"/>
            <w:bottom w:val="none" w:sz="0" w:space="0" w:color="auto"/>
            <w:right w:val="none" w:sz="0" w:space="0" w:color="auto"/>
          </w:divBdr>
        </w:div>
        <w:div w:id="1811751530">
          <w:marLeft w:val="547"/>
          <w:marRight w:val="0"/>
          <w:marTop w:val="0"/>
          <w:marBottom w:val="0"/>
          <w:divBdr>
            <w:top w:val="none" w:sz="0" w:space="0" w:color="auto"/>
            <w:left w:val="none" w:sz="0" w:space="0" w:color="auto"/>
            <w:bottom w:val="none" w:sz="0" w:space="0" w:color="auto"/>
            <w:right w:val="none" w:sz="0" w:space="0" w:color="auto"/>
          </w:divBdr>
        </w:div>
      </w:divsChild>
    </w:div>
    <w:div w:id="1828595212">
      <w:bodyDiv w:val="1"/>
      <w:marLeft w:val="0"/>
      <w:marRight w:val="0"/>
      <w:marTop w:val="0"/>
      <w:marBottom w:val="0"/>
      <w:divBdr>
        <w:top w:val="none" w:sz="0" w:space="0" w:color="auto"/>
        <w:left w:val="none" w:sz="0" w:space="0" w:color="auto"/>
        <w:bottom w:val="none" w:sz="0" w:space="0" w:color="auto"/>
        <w:right w:val="none" w:sz="0" w:space="0" w:color="auto"/>
      </w:divBdr>
      <w:divsChild>
        <w:div w:id="526068927">
          <w:marLeft w:val="720"/>
          <w:marRight w:val="0"/>
          <w:marTop w:val="0"/>
          <w:marBottom w:val="0"/>
          <w:divBdr>
            <w:top w:val="none" w:sz="0" w:space="0" w:color="auto"/>
            <w:left w:val="none" w:sz="0" w:space="0" w:color="auto"/>
            <w:bottom w:val="none" w:sz="0" w:space="0" w:color="auto"/>
            <w:right w:val="none" w:sz="0" w:space="0" w:color="auto"/>
          </w:divBdr>
        </w:div>
        <w:div w:id="1386642053">
          <w:marLeft w:val="720"/>
          <w:marRight w:val="0"/>
          <w:marTop w:val="0"/>
          <w:marBottom w:val="0"/>
          <w:divBdr>
            <w:top w:val="none" w:sz="0" w:space="0" w:color="auto"/>
            <w:left w:val="none" w:sz="0" w:space="0" w:color="auto"/>
            <w:bottom w:val="none" w:sz="0" w:space="0" w:color="auto"/>
            <w:right w:val="none" w:sz="0" w:space="0" w:color="auto"/>
          </w:divBdr>
        </w:div>
        <w:div w:id="2024435212">
          <w:marLeft w:val="720"/>
          <w:marRight w:val="0"/>
          <w:marTop w:val="0"/>
          <w:marBottom w:val="0"/>
          <w:divBdr>
            <w:top w:val="none" w:sz="0" w:space="0" w:color="auto"/>
            <w:left w:val="none" w:sz="0" w:space="0" w:color="auto"/>
            <w:bottom w:val="none" w:sz="0" w:space="0" w:color="auto"/>
            <w:right w:val="none" w:sz="0" w:space="0" w:color="auto"/>
          </w:divBdr>
        </w:div>
        <w:div w:id="321934112">
          <w:marLeft w:val="720"/>
          <w:marRight w:val="0"/>
          <w:marTop w:val="0"/>
          <w:marBottom w:val="0"/>
          <w:divBdr>
            <w:top w:val="none" w:sz="0" w:space="0" w:color="auto"/>
            <w:left w:val="none" w:sz="0" w:space="0" w:color="auto"/>
            <w:bottom w:val="none" w:sz="0" w:space="0" w:color="auto"/>
            <w:right w:val="none" w:sz="0" w:space="0" w:color="auto"/>
          </w:divBdr>
        </w:div>
        <w:div w:id="826094811">
          <w:marLeft w:val="720"/>
          <w:marRight w:val="0"/>
          <w:marTop w:val="0"/>
          <w:marBottom w:val="0"/>
          <w:divBdr>
            <w:top w:val="none" w:sz="0" w:space="0" w:color="auto"/>
            <w:left w:val="none" w:sz="0" w:space="0" w:color="auto"/>
            <w:bottom w:val="none" w:sz="0" w:space="0" w:color="auto"/>
            <w:right w:val="none" w:sz="0" w:space="0" w:color="auto"/>
          </w:divBdr>
        </w:div>
        <w:div w:id="2074574696">
          <w:marLeft w:val="720"/>
          <w:marRight w:val="0"/>
          <w:marTop w:val="0"/>
          <w:marBottom w:val="0"/>
          <w:divBdr>
            <w:top w:val="none" w:sz="0" w:space="0" w:color="auto"/>
            <w:left w:val="none" w:sz="0" w:space="0" w:color="auto"/>
            <w:bottom w:val="none" w:sz="0" w:space="0" w:color="auto"/>
            <w:right w:val="none" w:sz="0" w:space="0" w:color="auto"/>
          </w:divBdr>
        </w:div>
      </w:divsChild>
    </w:div>
    <w:div w:id="2061005605">
      <w:bodyDiv w:val="1"/>
      <w:marLeft w:val="0"/>
      <w:marRight w:val="0"/>
      <w:marTop w:val="0"/>
      <w:marBottom w:val="0"/>
      <w:divBdr>
        <w:top w:val="none" w:sz="0" w:space="0" w:color="auto"/>
        <w:left w:val="none" w:sz="0" w:space="0" w:color="auto"/>
        <w:bottom w:val="none" w:sz="0" w:space="0" w:color="auto"/>
        <w:right w:val="none" w:sz="0" w:space="0" w:color="auto"/>
      </w:divBdr>
      <w:divsChild>
        <w:div w:id="66345563">
          <w:marLeft w:val="0"/>
          <w:marRight w:val="0"/>
          <w:marTop w:val="0"/>
          <w:marBottom w:val="0"/>
          <w:divBdr>
            <w:top w:val="none" w:sz="0" w:space="0" w:color="auto"/>
            <w:left w:val="none" w:sz="0" w:space="0" w:color="auto"/>
            <w:bottom w:val="none" w:sz="0" w:space="0" w:color="auto"/>
            <w:right w:val="none" w:sz="0" w:space="0" w:color="auto"/>
          </w:divBdr>
          <w:divsChild>
            <w:div w:id="211962048">
              <w:marLeft w:val="0"/>
              <w:marRight w:val="0"/>
              <w:marTop w:val="0"/>
              <w:marBottom w:val="0"/>
              <w:divBdr>
                <w:top w:val="none" w:sz="0" w:space="0" w:color="auto"/>
                <w:left w:val="none" w:sz="0" w:space="0" w:color="auto"/>
                <w:bottom w:val="none" w:sz="0" w:space="0" w:color="auto"/>
                <w:right w:val="none" w:sz="0" w:space="0" w:color="auto"/>
              </w:divBdr>
              <w:divsChild>
                <w:div w:id="8977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1291">
          <w:marLeft w:val="0"/>
          <w:marRight w:val="0"/>
          <w:marTop w:val="0"/>
          <w:marBottom w:val="0"/>
          <w:divBdr>
            <w:top w:val="none" w:sz="0" w:space="0" w:color="auto"/>
            <w:left w:val="none" w:sz="0" w:space="0" w:color="auto"/>
            <w:bottom w:val="none" w:sz="0" w:space="0" w:color="auto"/>
            <w:right w:val="none" w:sz="0" w:space="0" w:color="auto"/>
          </w:divBdr>
          <w:divsChild>
            <w:div w:id="8673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865F-FD3E-4C46-8AF2-FCF26EFB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1765</Words>
  <Characters>10066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ZEHİR</dc:creator>
  <cp:keywords/>
  <dc:description/>
  <cp:lastModifiedBy>ESRA ZEHİR</cp:lastModifiedBy>
  <cp:revision>2</cp:revision>
  <dcterms:created xsi:type="dcterms:W3CDTF">2023-07-20T11:26:00Z</dcterms:created>
  <dcterms:modified xsi:type="dcterms:W3CDTF">2023-07-20T11:26:00Z</dcterms:modified>
</cp:coreProperties>
</file>